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118" w:rsidRDefault="00677118" w:rsidP="006771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 w:rsidRPr="00677118">
        <w:rPr>
          <w:rFonts w:ascii="Times New Roman" w:eastAsia="Times New Roman" w:hAnsi="Times New Roman" w:cs="Times New Roman"/>
          <w:b/>
          <w:sz w:val="24"/>
          <w:highlight w:val="yellow"/>
        </w:rPr>
        <w:t>ПРОЕКТ</w:t>
      </w:r>
    </w:p>
    <w:p w:rsidR="00677118" w:rsidRDefault="00677118" w:rsidP="006771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АДМИНИСТРАТИВНЫЙ РЕГЛАМЕНТ </w:t>
      </w:r>
    </w:p>
    <w:p w:rsidR="00677118" w:rsidRDefault="00677118" w:rsidP="006771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АДМИНИСТРАЦИИ МУНИЦИПАЛЬНОГО ОБРАЗОВАНИЯ «НОВОДЕВЯТКИНСКОЕ СЕЛЬСКОЕ ПОСЕЛЕНИЕ» </w:t>
      </w:r>
    </w:p>
    <w:p w:rsidR="00677118" w:rsidRDefault="00677118" w:rsidP="006771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ЛЕНИНГРАДСКОЙ ОБЛАСТИ </w:t>
      </w:r>
    </w:p>
    <w:p w:rsidR="00677118" w:rsidRDefault="00677118" w:rsidP="006771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 оказанию муниципальной услуги «Организация предоставления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677118" w:rsidRDefault="00677118" w:rsidP="006771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24"/>
        </w:rPr>
      </w:pPr>
    </w:p>
    <w:p w:rsidR="00677118" w:rsidRDefault="00677118" w:rsidP="006771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77118" w:rsidRDefault="00677118" w:rsidP="006771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1. Общие положения</w:t>
      </w:r>
    </w:p>
    <w:p w:rsidR="00677118" w:rsidRDefault="00677118" w:rsidP="006771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77118" w:rsidRDefault="00677118" w:rsidP="006771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1.1. Наименование муниципальной услуги: «Организация предоставления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(далее - муниципальная услуга).</w:t>
      </w:r>
    </w:p>
    <w:p w:rsidR="00677118" w:rsidRDefault="00677118" w:rsidP="006771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Административный регламент по предоставлению муниципальной услуги разработан в целях повышения качества исполнения и доступности предоставления муниципальной услуги, создания комфортных условий для получения и предоставления муниципальной услуги и определяет сроки и последовательность действий (административных процедур) при предоставлении администрацией МО муниципальной услуги.</w:t>
      </w:r>
    </w:p>
    <w:p w:rsidR="00677118" w:rsidRDefault="00677118" w:rsidP="006771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1.2. Муниципальную услугу предоставляет администрация муниципального образования «Новодевяткинское сельское поселение» (далее – орган местного самоуправления, администрация МО)</w:t>
      </w:r>
    </w:p>
    <w:p w:rsidR="00677118" w:rsidRDefault="00677118" w:rsidP="006771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1.3. Ответственные структурные подразделения администрации МО за предоставлением муниципальной услуги:</w:t>
      </w:r>
    </w:p>
    <w:p w:rsidR="00677118" w:rsidRDefault="00677118" w:rsidP="006771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Администрация муниципального образования «Новодевяткинское сельское поселение» Ленинградской области в лице специалиста сектора по управлению муниципальным имуществом и жилищным вопросам.</w:t>
      </w:r>
    </w:p>
    <w:p w:rsidR="00677118" w:rsidRDefault="00677118" w:rsidP="006771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-муниципальное казенное учреждение муниципального образования «Новодевяткинское сельское поселение» Всеволожского муниципального района Ленинградской области «Агентство по развитию и обслуживанию территории» (далее – Учреждение);</w:t>
      </w:r>
    </w:p>
    <w:p w:rsidR="00677118" w:rsidRDefault="00677118" w:rsidP="006771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 предоставлении муниципальной услуги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сектор администрации и Учреждение </w:t>
      </w:r>
      <w:r>
        <w:rPr>
          <w:rFonts w:ascii="Times New Roman" w:eastAsia="Times New Roman" w:hAnsi="Times New Roman" w:cs="Times New Roman"/>
          <w:sz w:val="24"/>
        </w:rPr>
        <w:t>взаимодействуют с о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тделом  архитектуры, градостроительства землеустройства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677118" w:rsidRDefault="00677118" w:rsidP="006771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1.5. Места нахождения, справочные телефоны и адреса электронной почты органов местного самоуправления Ленинградской области приведены в приложении 1 к административному регламенту.</w:t>
      </w:r>
    </w:p>
    <w:p w:rsidR="00677118" w:rsidRDefault="00677118" w:rsidP="006771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1.6. Муниципальная услуга может быть предоставлена при обращении </w:t>
      </w:r>
      <w:proofErr w:type="gramStart"/>
      <w:r>
        <w:rPr>
          <w:rFonts w:ascii="Times New Roman" w:eastAsia="Times New Roman" w:hAnsi="Times New Roman" w:cs="Times New Roman"/>
          <w:sz w:val="24"/>
        </w:rPr>
        <w:t>во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многофункциональный центр предоставления государственных и муниципальных услуг (далее - МФЦ). </w:t>
      </w:r>
    </w:p>
    <w:p w:rsidR="00677118" w:rsidRDefault="00677118" w:rsidP="006771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Информация о местах нахождения и графике работы, справочных телефонах и адресах электронной почты МФЦ приведена в приложении 2 к административному регламенту.</w:t>
      </w:r>
    </w:p>
    <w:p w:rsidR="00677118" w:rsidRDefault="00677118" w:rsidP="006771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1.7. Адрес портала государственных и муниципальных услуг (функций) Ленинградской области и официальных сайтов органов исполнительной власти Ленинградской области в сети Интернет.</w:t>
      </w:r>
    </w:p>
    <w:p w:rsidR="00677118" w:rsidRPr="002956DD" w:rsidRDefault="00677118" w:rsidP="006771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Электронный адрес портала государственных и муниципальных услуг </w:t>
      </w:r>
      <w:r w:rsidRPr="002956DD">
        <w:rPr>
          <w:rFonts w:ascii="Times New Roman" w:eastAsia="Times New Roman" w:hAnsi="Times New Roman" w:cs="Times New Roman"/>
          <w:sz w:val="24"/>
        </w:rPr>
        <w:t>Ленинградской област</w:t>
      </w:r>
      <w:proofErr w:type="gramStart"/>
      <w:r w:rsidRPr="002956DD">
        <w:rPr>
          <w:rFonts w:ascii="Times New Roman" w:eastAsia="Times New Roman" w:hAnsi="Times New Roman" w:cs="Times New Roman"/>
          <w:sz w:val="24"/>
        </w:rPr>
        <w:t>и(</w:t>
      </w:r>
      <w:proofErr w:type="gramEnd"/>
      <w:r w:rsidRPr="002956DD">
        <w:rPr>
          <w:rFonts w:ascii="Times New Roman" w:eastAsia="Times New Roman" w:hAnsi="Times New Roman" w:cs="Times New Roman"/>
          <w:sz w:val="24"/>
        </w:rPr>
        <w:t xml:space="preserve">далее – ПГУ ЛО): </w:t>
      </w:r>
      <w:hyperlink r:id="rId5">
        <w:r w:rsidRPr="002956DD">
          <w:rPr>
            <w:rFonts w:ascii="Times New Roman" w:eastAsia="Times New Roman" w:hAnsi="Times New Roman" w:cs="Times New Roman"/>
            <w:sz w:val="24"/>
            <w:u w:val="single"/>
          </w:rPr>
          <w:t>http://gu.lenobl.ru/</w:t>
        </w:r>
      </w:hyperlink>
      <w:r w:rsidRPr="002956DD">
        <w:rPr>
          <w:rFonts w:ascii="Times New Roman" w:eastAsia="Times New Roman" w:hAnsi="Times New Roman" w:cs="Times New Roman"/>
          <w:sz w:val="24"/>
        </w:rPr>
        <w:t>;</w:t>
      </w:r>
    </w:p>
    <w:p w:rsidR="00677118" w:rsidRPr="002956DD" w:rsidRDefault="00677118" w:rsidP="006771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2956DD">
        <w:rPr>
          <w:rFonts w:ascii="Times New Roman" w:eastAsia="Times New Roman" w:hAnsi="Times New Roman" w:cs="Times New Roman"/>
          <w:sz w:val="24"/>
        </w:rPr>
        <w:t xml:space="preserve">Электронный адрес официального сайта Администрации Ленинградской области </w:t>
      </w:r>
      <w:hyperlink r:id="rId6">
        <w:r w:rsidRPr="002956DD">
          <w:rPr>
            <w:rFonts w:ascii="Times New Roman" w:eastAsia="Times New Roman" w:hAnsi="Times New Roman" w:cs="Times New Roman"/>
            <w:sz w:val="24"/>
            <w:u w:val="single"/>
          </w:rPr>
          <w:t>http://www.lenobl.ru/</w:t>
        </w:r>
      </w:hyperlink>
      <w:r w:rsidRPr="002956DD">
        <w:rPr>
          <w:rFonts w:ascii="Times New Roman" w:eastAsia="Times New Roman" w:hAnsi="Times New Roman" w:cs="Times New Roman"/>
          <w:sz w:val="24"/>
        </w:rPr>
        <w:t>;</w:t>
      </w:r>
    </w:p>
    <w:p w:rsidR="00677118" w:rsidRPr="002956DD" w:rsidRDefault="00677118" w:rsidP="006771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2956DD">
        <w:rPr>
          <w:rFonts w:ascii="Times New Roman" w:eastAsia="Times New Roman" w:hAnsi="Times New Roman" w:cs="Times New Roman"/>
          <w:sz w:val="24"/>
        </w:rPr>
        <w:t xml:space="preserve">Электронный адрес официального сайта органа местного самоуправления </w:t>
      </w:r>
      <w:hyperlink r:id="rId7">
        <w:r w:rsidRPr="002956DD">
          <w:rPr>
            <w:rFonts w:ascii="Times New Roman" w:eastAsia="Times New Roman" w:hAnsi="Times New Roman" w:cs="Times New Roman"/>
            <w:u w:val="single"/>
          </w:rPr>
          <w:t>www</w:t>
        </w:r>
        <w:r w:rsidRPr="002956DD">
          <w:rPr>
            <w:rFonts w:ascii="Times New Roman" w:eastAsia="Times New Roman" w:hAnsi="Times New Roman" w:cs="Times New Roman"/>
            <w:vanish/>
            <w:u w:val="single"/>
          </w:rPr>
          <w:t>HYPERLINK "http://www.novoedevyatkino.ru/"</w:t>
        </w:r>
        <w:r w:rsidRPr="002956DD">
          <w:rPr>
            <w:rFonts w:ascii="Times New Roman" w:eastAsia="Times New Roman" w:hAnsi="Times New Roman" w:cs="Times New Roman"/>
            <w:u w:val="single"/>
          </w:rPr>
          <w:t>.</w:t>
        </w:r>
        <w:r w:rsidRPr="002956DD">
          <w:rPr>
            <w:rFonts w:ascii="Times New Roman" w:eastAsia="Times New Roman" w:hAnsi="Times New Roman" w:cs="Times New Roman"/>
            <w:vanish/>
            <w:u w:val="single"/>
          </w:rPr>
          <w:t>HYPERLINK "http://www.novoedevyatkino.ru/"</w:t>
        </w:r>
        <w:r w:rsidRPr="002956DD">
          <w:rPr>
            <w:rFonts w:ascii="Times New Roman" w:eastAsia="Times New Roman" w:hAnsi="Times New Roman" w:cs="Times New Roman"/>
            <w:u w:val="single"/>
          </w:rPr>
          <w:t>novoedevyatkino</w:t>
        </w:r>
        <w:r w:rsidRPr="002956DD">
          <w:rPr>
            <w:rFonts w:ascii="Times New Roman" w:eastAsia="Times New Roman" w:hAnsi="Times New Roman" w:cs="Times New Roman"/>
            <w:vanish/>
            <w:u w:val="single"/>
          </w:rPr>
          <w:t>HYPERLINK "http://www.novoedevyatkino.ru/"</w:t>
        </w:r>
        <w:r w:rsidRPr="002956DD">
          <w:rPr>
            <w:rFonts w:ascii="Times New Roman" w:eastAsia="Times New Roman" w:hAnsi="Times New Roman" w:cs="Times New Roman"/>
            <w:u w:val="single"/>
          </w:rPr>
          <w:t>.</w:t>
        </w:r>
        <w:r w:rsidRPr="002956DD">
          <w:rPr>
            <w:rFonts w:ascii="Times New Roman" w:eastAsia="Times New Roman" w:hAnsi="Times New Roman" w:cs="Times New Roman"/>
            <w:vanish/>
            <w:u w:val="single"/>
          </w:rPr>
          <w:t>HYPERLINK "http://www.novoedevyatkino.ru/"</w:t>
        </w:r>
        <w:r w:rsidRPr="002956DD">
          <w:rPr>
            <w:rFonts w:ascii="Times New Roman" w:eastAsia="Times New Roman" w:hAnsi="Times New Roman" w:cs="Times New Roman"/>
            <w:u w:val="single"/>
          </w:rPr>
          <w:t>ru</w:t>
        </w:r>
      </w:hyperlink>
      <w:r w:rsidRPr="002956DD">
        <w:rPr>
          <w:rFonts w:ascii="Times New Roman" w:eastAsia="Times New Roman" w:hAnsi="Times New Roman" w:cs="Times New Roman"/>
          <w:u w:val="single"/>
        </w:rPr>
        <w:t>.</w:t>
      </w:r>
    </w:p>
    <w:p w:rsidR="00677118" w:rsidRPr="002956DD" w:rsidRDefault="00677118" w:rsidP="006771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2956DD">
        <w:rPr>
          <w:rFonts w:ascii="Times New Roman" w:eastAsia="Times New Roman" w:hAnsi="Times New Roman" w:cs="Times New Roman"/>
          <w:sz w:val="24"/>
        </w:rPr>
        <w:t>1.8. Информация о порядке предоставления муниципальной услуги предоставляется:</w:t>
      </w:r>
    </w:p>
    <w:p w:rsidR="00677118" w:rsidRPr="002956DD" w:rsidRDefault="00677118" w:rsidP="006771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2956DD">
        <w:rPr>
          <w:rFonts w:ascii="Times New Roman" w:eastAsia="Times New Roman" w:hAnsi="Times New Roman" w:cs="Times New Roman"/>
          <w:sz w:val="24"/>
        </w:rPr>
        <w:t>по телефону специалистом сектора по управлению муниципальным имуществом и жилищным вопросам (непосредственно в день обращения заинтересованных лиц);</w:t>
      </w:r>
    </w:p>
    <w:p w:rsidR="00677118" w:rsidRPr="002956DD" w:rsidRDefault="00677118" w:rsidP="00677118">
      <w:pPr>
        <w:numPr>
          <w:ilvl w:val="0"/>
          <w:numId w:val="10"/>
        </w:numPr>
        <w:tabs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2956DD">
        <w:rPr>
          <w:rFonts w:ascii="Times New Roman" w:eastAsia="Times New Roman" w:hAnsi="Times New Roman" w:cs="Times New Roman"/>
          <w:sz w:val="24"/>
        </w:rPr>
        <w:t xml:space="preserve">на </w:t>
      </w:r>
      <w:proofErr w:type="gramStart"/>
      <w:r w:rsidRPr="002956DD">
        <w:rPr>
          <w:rFonts w:ascii="Times New Roman" w:eastAsia="Times New Roman" w:hAnsi="Times New Roman" w:cs="Times New Roman"/>
          <w:sz w:val="24"/>
        </w:rPr>
        <w:t>Интернет–сайте</w:t>
      </w:r>
      <w:proofErr w:type="gramEnd"/>
      <w:r w:rsidRPr="002956DD">
        <w:rPr>
          <w:rFonts w:ascii="Times New Roman" w:eastAsia="Times New Roman" w:hAnsi="Times New Roman" w:cs="Times New Roman"/>
          <w:sz w:val="24"/>
        </w:rPr>
        <w:t xml:space="preserve"> МО «Новодевяткинское сельское поселение;</w:t>
      </w:r>
    </w:p>
    <w:p w:rsidR="00677118" w:rsidRPr="002956DD" w:rsidRDefault="00677118" w:rsidP="00677118">
      <w:pPr>
        <w:numPr>
          <w:ilvl w:val="0"/>
          <w:numId w:val="10"/>
        </w:numPr>
        <w:tabs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2956DD">
        <w:rPr>
          <w:rFonts w:ascii="Times New Roman" w:eastAsia="Times New Roman" w:hAnsi="Times New Roman" w:cs="Times New Roman"/>
          <w:sz w:val="24"/>
        </w:rPr>
        <w:t xml:space="preserve">на Портале государственных и муниципальных услуг Ленинградской области: </w:t>
      </w:r>
      <w:hyperlink r:id="rId8">
        <w:r w:rsidRPr="002956DD">
          <w:rPr>
            <w:rFonts w:ascii="Times New Roman" w:eastAsia="Times New Roman" w:hAnsi="Times New Roman" w:cs="Times New Roman"/>
            <w:sz w:val="24"/>
            <w:u w:val="single"/>
          </w:rPr>
          <w:t>http://gu.lenobl.ru/</w:t>
        </w:r>
      </w:hyperlink>
      <w:r w:rsidRPr="002956DD">
        <w:rPr>
          <w:rFonts w:ascii="Times New Roman" w:eastAsia="Times New Roman" w:hAnsi="Times New Roman" w:cs="Times New Roman"/>
          <w:sz w:val="24"/>
        </w:rPr>
        <w:t>;</w:t>
      </w:r>
    </w:p>
    <w:p w:rsidR="00677118" w:rsidRPr="002956DD" w:rsidRDefault="00677118" w:rsidP="00677118">
      <w:pPr>
        <w:numPr>
          <w:ilvl w:val="0"/>
          <w:numId w:val="10"/>
        </w:numPr>
        <w:tabs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2956DD">
        <w:rPr>
          <w:rFonts w:ascii="Times New Roman" w:eastAsia="Times New Roman" w:hAnsi="Times New Roman" w:cs="Times New Roman"/>
          <w:sz w:val="24"/>
        </w:rPr>
        <w:t xml:space="preserve">на портале Федеральной государственной информационной системы «Единый портал государственных и муниципальных услуг (функций)»: </w:t>
      </w:r>
      <w:hyperlink r:id="rId9">
        <w:r w:rsidRPr="002956DD">
          <w:rPr>
            <w:rFonts w:ascii="Times New Roman" w:eastAsia="Times New Roman" w:hAnsi="Times New Roman" w:cs="Times New Roman"/>
            <w:sz w:val="24"/>
            <w:u w:val="single"/>
          </w:rPr>
          <w:t>http</w:t>
        </w:r>
        <w:r w:rsidRPr="002956DD">
          <w:rPr>
            <w:rFonts w:ascii="Times New Roman" w:eastAsia="Times New Roman" w:hAnsi="Times New Roman" w:cs="Times New Roman"/>
            <w:vanish/>
            <w:sz w:val="24"/>
            <w:u w:val="single"/>
          </w:rPr>
          <w:t>HYPERLINK "http://www.gosuslugi.ru/"</w:t>
        </w:r>
        <w:r w:rsidRPr="002956DD">
          <w:rPr>
            <w:rFonts w:ascii="Times New Roman" w:eastAsia="Times New Roman" w:hAnsi="Times New Roman" w:cs="Times New Roman"/>
            <w:sz w:val="24"/>
            <w:u w:val="single"/>
          </w:rPr>
          <w:t>://</w:t>
        </w:r>
        <w:r w:rsidRPr="002956DD">
          <w:rPr>
            <w:rFonts w:ascii="Times New Roman" w:eastAsia="Times New Roman" w:hAnsi="Times New Roman" w:cs="Times New Roman"/>
            <w:vanish/>
            <w:sz w:val="24"/>
            <w:u w:val="single"/>
          </w:rPr>
          <w:t>HYPERLINK "http://www.gosuslugi.ru/"</w:t>
        </w:r>
        <w:r w:rsidRPr="002956DD">
          <w:rPr>
            <w:rFonts w:ascii="Times New Roman" w:eastAsia="Times New Roman" w:hAnsi="Times New Roman" w:cs="Times New Roman"/>
            <w:sz w:val="24"/>
            <w:u w:val="single"/>
          </w:rPr>
          <w:t>www</w:t>
        </w:r>
        <w:r w:rsidRPr="002956DD">
          <w:rPr>
            <w:rFonts w:ascii="Times New Roman" w:eastAsia="Times New Roman" w:hAnsi="Times New Roman" w:cs="Times New Roman"/>
            <w:vanish/>
            <w:sz w:val="24"/>
            <w:u w:val="single"/>
          </w:rPr>
          <w:t>HYPERLINK "http://www.gosuslugi.ru/"</w:t>
        </w:r>
        <w:r w:rsidRPr="002956DD">
          <w:rPr>
            <w:rFonts w:ascii="Times New Roman" w:eastAsia="Times New Roman" w:hAnsi="Times New Roman" w:cs="Times New Roman"/>
            <w:sz w:val="24"/>
            <w:u w:val="single"/>
          </w:rPr>
          <w:t>.</w:t>
        </w:r>
        <w:r w:rsidRPr="002956DD">
          <w:rPr>
            <w:rFonts w:ascii="Times New Roman" w:eastAsia="Times New Roman" w:hAnsi="Times New Roman" w:cs="Times New Roman"/>
            <w:vanish/>
            <w:sz w:val="24"/>
            <w:u w:val="single"/>
          </w:rPr>
          <w:t>HYPERLINK "http://www.gosuslugi.ru/"</w:t>
        </w:r>
        <w:r w:rsidRPr="002956DD">
          <w:rPr>
            <w:rFonts w:ascii="Times New Roman" w:eastAsia="Times New Roman" w:hAnsi="Times New Roman" w:cs="Times New Roman"/>
            <w:sz w:val="24"/>
            <w:u w:val="single"/>
          </w:rPr>
          <w:t>gosuslugi</w:t>
        </w:r>
        <w:r w:rsidRPr="002956DD">
          <w:rPr>
            <w:rFonts w:ascii="Times New Roman" w:eastAsia="Times New Roman" w:hAnsi="Times New Roman" w:cs="Times New Roman"/>
            <w:vanish/>
            <w:sz w:val="24"/>
            <w:u w:val="single"/>
          </w:rPr>
          <w:t>HYPERLINK "http://www.gosuslugi.ru/"</w:t>
        </w:r>
        <w:r w:rsidRPr="002956DD">
          <w:rPr>
            <w:rFonts w:ascii="Times New Roman" w:eastAsia="Times New Roman" w:hAnsi="Times New Roman" w:cs="Times New Roman"/>
            <w:sz w:val="24"/>
            <w:u w:val="single"/>
          </w:rPr>
          <w:t>.</w:t>
        </w:r>
        <w:r w:rsidRPr="002956DD">
          <w:rPr>
            <w:rFonts w:ascii="Times New Roman" w:eastAsia="Times New Roman" w:hAnsi="Times New Roman" w:cs="Times New Roman"/>
            <w:vanish/>
            <w:sz w:val="24"/>
            <w:u w:val="single"/>
          </w:rPr>
          <w:t>HYPERLINK "http://www.gosuslugi.ru/"</w:t>
        </w:r>
        <w:r w:rsidRPr="002956DD">
          <w:rPr>
            <w:rFonts w:ascii="Times New Roman" w:eastAsia="Times New Roman" w:hAnsi="Times New Roman" w:cs="Times New Roman"/>
            <w:sz w:val="24"/>
            <w:u w:val="single"/>
          </w:rPr>
          <w:t>ru</w:t>
        </w:r>
      </w:hyperlink>
      <w:r w:rsidRPr="002956DD">
        <w:rPr>
          <w:rFonts w:ascii="Times New Roman" w:eastAsia="Times New Roman" w:hAnsi="Times New Roman" w:cs="Times New Roman"/>
          <w:sz w:val="24"/>
        </w:rPr>
        <w:t>;</w:t>
      </w:r>
    </w:p>
    <w:p w:rsidR="00677118" w:rsidRPr="002956DD" w:rsidRDefault="00677118" w:rsidP="00677118">
      <w:pPr>
        <w:numPr>
          <w:ilvl w:val="0"/>
          <w:numId w:val="10"/>
        </w:numPr>
        <w:tabs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2956DD">
        <w:rPr>
          <w:rFonts w:ascii="Times New Roman" w:eastAsia="Times New Roman" w:hAnsi="Times New Roman" w:cs="Times New Roman"/>
          <w:sz w:val="24"/>
        </w:rPr>
        <w:t>при обращении в МФЦ.</w:t>
      </w:r>
    </w:p>
    <w:p w:rsidR="00677118" w:rsidRDefault="00677118" w:rsidP="006771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Письменные обращения заинтересованных лиц, поступившие почтовой корреспонденцией, по адресу188661, Ленинградская область, Всеволожский район, д. Новое Девяткино, д.57 оф.83-84,а также в электронном виде на электронный адрес администрации МО</w:t>
      </w:r>
      <w:proofErr w:type="gramStart"/>
      <w:r>
        <w:rPr>
          <w:rFonts w:ascii="Times New Roman" w:eastAsia="Times New Roman" w:hAnsi="Times New Roman" w:cs="Times New Roman"/>
          <w:sz w:val="24"/>
        </w:rPr>
        <w:t>«Н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оводевяткинское сельское поселение» </w:t>
      </w:r>
      <w:hyperlink r:id="rId10">
        <w:r>
          <w:rPr>
            <w:rFonts w:ascii="Times New Roman" w:eastAsia="Times New Roman" w:hAnsi="Times New Roman" w:cs="Times New Roman"/>
            <w:color w:val="000000"/>
            <w:u w:val="single"/>
          </w:rPr>
          <w:t>administion@mail.ru</w:t>
        </w:r>
      </w:hyperlink>
      <w:r>
        <w:rPr>
          <w:rFonts w:ascii="Calibri" w:eastAsia="Calibri" w:hAnsi="Calibri" w:cs="Calibri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рассматриваются ответственными структурными подразделениями МО в порядке ч. 1 ст. 12 Федерального закона от 02.05.2006 № 59 «О порядке рассмотрения обращений граждан Российской Федерации» в течение 30 дней со дня регистрации письменного обращения и даты получения электронного документа.</w:t>
      </w:r>
    </w:p>
    <w:p w:rsidR="00677118" w:rsidRDefault="00677118" w:rsidP="006771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Индивидуальное письменное информирование осуществляется при обращении граждан путем почтовых отправлений, в том числе с приложением необходимых документов, заверенных усиленной квалифицированной электронной подписью (ответ на запрос, направленный по электронной почте, направляется в виде электронного документа на адрес электронной почты отправителя запроса).</w:t>
      </w:r>
    </w:p>
    <w:p w:rsidR="00677118" w:rsidRDefault="00677118" w:rsidP="006771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1.9. Муниципальная услуга предоставляется: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в соответствии с Федеральным законом от 24.07.2007 № 209 ФЗ «О развитии малого и среднего предпринимательства в Российской Федерации», либо их уполномоченным представителям, наделенным соответствующими полномочиями в порядке, установленном законодательством Российской Федерации (далее - заявители).</w:t>
      </w:r>
    </w:p>
    <w:p w:rsidR="00677118" w:rsidRDefault="00677118" w:rsidP="006771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77118" w:rsidRDefault="00677118" w:rsidP="006771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Раздел II. Стандарт предоставления муниципальной услуги</w:t>
      </w:r>
    </w:p>
    <w:p w:rsidR="00677118" w:rsidRDefault="00677118" w:rsidP="006771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77118" w:rsidRDefault="00677118" w:rsidP="006771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2.1. Муниципальная услуга - «Организация предоставления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(далее–муниципальная услуга).</w:t>
      </w:r>
    </w:p>
    <w:p w:rsidR="00677118" w:rsidRDefault="00677118" w:rsidP="006771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2.2. Предоставление муниципальной услуги осуществляется администрацией муниципального образования.</w:t>
      </w:r>
    </w:p>
    <w:p w:rsidR="00677118" w:rsidRDefault="00677118" w:rsidP="006771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2.3. Результатом предоставления муниципальной услуги (далее - документами, выдаваемыми по результатам оказания муниципальной услуги) может являться:</w:t>
      </w:r>
    </w:p>
    <w:p w:rsidR="00677118" w:rsidRDefault="00677118" w:rsidP="006771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2.3.1. Договор о передаче имущества казны муниципального образования в аренду, безвозмездное пользование, доверительное управление без проведения торгов;</w:t>
      </w:r>
    </w:p>
    <w:p w:rsidR="00677118" w:rsidRDefault="00677118" w:rsidP="006771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2.3.2. Уведомление об объявлении конкурсной процедуры (форма представлена в приложении № 6 к настоящему административному регламенту);</w:t>
      </w:r>
    </w:p>
    <w:p w:rsidR="00677118" w:rsidRDefault="00677118" w:rsidP="006771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2.3.3. </w:t>
      </w:r>
      <w:proofErr w:type="gramStart"/>
      <w:r>
        <w:rPr>
          <w:rFonts w:ascii="Times New Roman" w:eastAsia="Times New Roman" w:hAnsi="Times New Roman" w:cs="Times New Roman"/>
          <w:sz w:val="24"/>
        </w:rPr>
        <w:t>Уведомление об объявленной конкурсной процедуры (форма представлена в приложении № 7 к настоящему административному регламенту);</w:t>
      </w:r>
      <w:proofErr w:type="gramEnd"/>
    </w:p>
    <w:p w:rsidR="00677118" w:rsidRDefault="00677118" w:rsidP="006771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2.3.4. Уведомление об отказе в предоставлении услуги.</w:t>
      </w:r>
    </w:p>
    <w:p w:rsidR="00677118" w:rsidRDefault="00677118" w:rsidP="006771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2.4. Срок предоставления муниципальной услуги, предусмотренной настоящий Административным регламентом, составляет 90 календарных дней со дня поступления заявления и необходимых документов.</w:t>
      </w:r>
    </w:p>
    <w:p w:rsidR="00677118" w:rsidRDefault="00677118" w:rsidP="006771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2.5. Нормативные правовые акты, регулирующие предоставление муниципальной услуги:</w:t>
      </w:r>
    </w:p>
    <w:p w:rsidR="00677118" w:rsidRDefault="00677118" w:rsidP="006771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hyperlink r:id="rId11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Конституция</w:t>
        </w:r>
      </w:hyperlink>
      <w:r>
        <w:rPr>
          <w:rFonts w:ascii="Times New Roman" w:eastAsia="Times New Roman" w:hAnsi="Times New Roman" w:cs="Times New Roman"/>
          <w:sz w:val="24"/>
        </w:rPr>
        <w:t>Российской Федерации от 12.12.1993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trike/>
          <w:sz w:val="24"/>
        </w:rPr>
        <w:t>;</w:t>
      </w:r>
      <w:proofErr w:type="gramEnd"/>
    </w:p>
    <w:p w:rsidR="00677118" w:rsidRDefault="00677118" w:rsidP="006771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«Гражданский кодекс Российской Федерации (часть первая)» от 30.11.1994 N 51-ФЗ;</w:t>
      </w:r>
    </w:p>
    <w:p w:rsidR="00677118" w:rsidRDefault="00677118" w:rsidP="006771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«Гражданский кодекс Российской Федерации (часть вторая)» от 26.01.1996 N 14-ФЗ;</w:t>
      </w:r>
    </w:p>
    <w:p w:rsidR="00677118" w:rsidRDefault="00677118" w:rsidP="006771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Федеральный закон от 27.07.2010 N 210-ФЗ «Об организации предоставления государственных и муниципальных услуг»;</w:t>
      </w:r>
    </w:p>
    <w:p w:rsidR="00677118" w:rsidRDefault="00677118" w:rsidP="006771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Федеральный закон от 26.07.2006 N 135-ФЗ «О защите конкуренции»;</w:t>
      </w:r>
    </w:p>
    <w:p w:rsidR="00677118" w:rsidRDefault="00677118" w:rsidP="006771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Федеральный закон от 02.05.2006 № 59-ФЗ «О порядке рассмотрения обращений граждан Российской Федерации»;</w:t>
      </w:r>
    </w:p>
    <w:p w:rsidR="00677118" w:rsidRDefault="00677118" w:rsidP="006771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Федеральный закон от 24.07.2007 № 209 ФЗ «О развитии малого и среднего предпринимательства в Российской Федерации»;</w:t>
      </w:r>
    </w:p>
    <w:p w:rsidR="00677118" w:rsidRDefault="00677118" w:rsidP="006771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Федеральный закон от 6 апреля 2011 г. N 63-ФЗ «Об электронной подписи;</w:t>
      </w:r>
    </w:p>
    <w:p w:rsidR="00677118" w:rsidRDefault="00677118" w:rsidP="006771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Федеральный закон от 27.07.2006 № 152-ФЗ «О персональных данных»;</w:t>
      </w:r>
    </w:p>
    <w:p w:rsidR="00677118" w:rsidRDefault="00677118" w:rsidP="006771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- Приказ ФАС России от 10.02.2010 N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конкурса»;</w:t>
      </w:r>
      <w:proofErr w:type="gramEnd"/>
    </w:p>
    <w:p w:rsidR="00677118" w:rsidRDefault="00677118" w:rsidP="006771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приказ Министерства связи и массовых коммуникаций Российской Федерации от 13.04.2012 г. N 107 «Об утверждении Положения о федеральной государственной информационной системе «Единая система идентификац</w:t>
      </w:r>
      <w:proofErr w:type="gramStart"/>
      <w:r>
        <w:rPr>
          <w:rFonts w:ascii="Times New Roman" w:eastAsia="Times New Roman" w:hAnsi="Times New Roman" w:cs="Times New Roman"/>
          <w:sz w:val="24"/>
        </w:rPr>
        <w:t>ии и ау</w:t>
      </w:r>
      <w:proofErr w:type="gramEnd"/>
      <w:r>
        <w:rPr>
          <w:rFonts w:ascii="Times New Roman" w:eastAsia="Times New Roman" w:hAnsi="Times New Roman" w:cs="Times New Roman"/>
          <w:sz w:val="24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:rsidR="00677118" w:rsidRDefault="00677118" w:rsidP="006771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нормативные правовые акты муниципального образования.</w:t>
      </w:r>
    </w:p>
    <w:p w:rsidR="00677118" w:rsidRDefault="00677118" w:rsidP="006771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2.6. Для предоставления данной муниципальной услуги к заявлению, оформленному по форме согласно приложению 3 к настоящему Административному регламенту, прилагаются следующие документы</w:t>
      </w:r>
      <w:proofErr w:type="gramStart"/>
      <w:r>
        <w:rPr>
          <w:rFonts w:ascii="Times New Roman" w:eastAsia="Times New Roman" w:hAnsi="Times New Roman" w:cs="Times New Roman"/>
          <w:sz w:val="24"/>
        </w:rPr>
        <w:t>,з</w:t>
      </w:r>
      <w:proofErr w:type="gramEnd"/>
      <w:r>
        <w:rPr>
          <w:rFonts w:ascii="Times New Roman" w:eastAsia="Times New Roman" w:hAnsi="Times New Roman" w:cs="Times New Roman"/>
          <w:sz w:val="24"/>
        </w:rPr>
        <w:t>аверенные должным образом:</w:t>
      </w:r>
    </w:p>
    <w:p w:rsidR="00677118" w:rsidRDefault="00677118" w:rsidP="006771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2.6.1. Для юридических лиц и их уполномоченных представителей:</w:t>
      </w:r>
    </w:p>
    <w:p w:rsidR="00677118" w:rsidRDefault="00677118" w:rsidP="006771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копии учредительных документов юридического лица (Устав (Положения) со всеми зарегистрированными изменениями и дополнениями, свидетельство о постановке на учет в налоговом органе, документ об избрании (назначении) руководителя, справка о банковских реквизитах;</w:t>
      </w:r>
    </w:p>
    <w:p w:rsidR="00677118" w:rsidRDefault="00677118" w:rsidP="006771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выписка из протокола об избрании или </w:t>
      </w:r>
      <w:proofErr w:type="gramStart"/>
      <w:r>
        <w:rPr>
          <w:rFonts w:ascii="Times New Roman" w:eastAsia="Times New Roman" w:hAnsi="Times New Roman" w:cs="Times New Roman"/>
          <w:sz w:val="24"/>
        </w:rPr>
        <w:t>приказ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 назначении на должность руководителя лица, действующего в силу закона, Устава (Положения) от имени юридического лица без доверенности;</w:t>
      </w:r>
    </w:p>
    <w:p w:rsidR="00677118" w:rsidRDefault="00677118" w:rsidP="006771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доверенность, выданная юридическим лицом за подписью его руководителя и скрепленная печатью организации (в случае если заявление подается представителем);</w:t>
      </w:r>
    </w:p>
    <w:p w:rsidR="00677118" w:rsidRDefault="00677118" w:rsidP="006771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- копия документа, удостоверяющего личность лица, имеющего право действовать от имени заявителя без доверенности, либо его доверенного лица в случае, если интересы заявителя представляет доверенное лицо, и оригинал для сверки;</w:t>
      </w:r>
    </w:p>
    <w:p w:rsidR="00677118" w:rsidRDefault="00677118" w:rsidP="006771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копии документов, подтверждающих право юридического лица на получение объектов в пользование без процедуры торгов (в соответствии с ст. 17.1 Федерального закона от 26.07.2006 N 135-ФЗ «О защите конкуренции»).</w:t>
      </w:r>
    </w:p>
    <w:p w:rsidR="00677118" w:rsidRDefault="00677118" w:rsidP="006771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2.6.2. Для индивидуальных предпринимателей и их уполномоченных представителей:</w:t>
      </w:r>
    </w:p>
    <w:p w:rsidR="00677118" w:rsidRDefault="00677118" w:rsidP="006771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свидетельство о постановке на учет в налоговом органе, справка о банковских реквизитах;</w:t>
      </w:r>
    </w:p>
    <w:p w:rsidR="00677118" w:rsidRDefault="00677118" w:rsidP="006771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копия документа, удостоверяющего личность заявителя, либо его доверенного лица в случае, если интересы заявителя представляет доверенное лицо, и оригинал для сверки;</w:t>
      </w:r>
    </w:p>
    <w:p w:rsidR="00677118" w:rsidRDefault="00677118" w:rsidP="006771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копии документов, подтверждающих право индивидуального предпринимателя на получение объектов в пользование без процедуры торгов (в соответствии с ст. 17.1  Федерального закона от 26.07.2006 N 135-ФЗ «О защите конкуренции»).</w:t>
      </w:r>
    </w:p>
    <w:p w:rsidR="00677118" w:rsidRDefault="00677118" w:rsidP="006771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2.6.3. Специалисты органа местного самоуправления обеспечивают проверку отнесения заявителя к субъектам малого и среднего предпринимательства или организациям, образующим инфраструктуру поддержки субъектов малого и среднего предпринимательства.</w:t>
      </w:r>
    </w:p>
    <w:p w:rsidR="00677118" w:rsidRDefault="00677118" w:rsidP="006771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2.6.4. Специалисты органа местного самоуправления не вправе требовать от заявителя:</w:t>
      </w:r>
    </w:p>
    <w:p w:rsidR="00677118" w:rsidRDefault="00677118" w:rsidP="006771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настоящим административным регламентом;</w:t>
      </w:r>
    </w:p>
    <w:p w:rsidR="00677118" w:rsidRDefault="00677118" w:rsidP="006771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услуги.</w:t>
      </w:r>
    </w:p>
    <w:p w:rsidR="00677118" w:rsidRDefault="00677118" w:rsidP="006771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2.7.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и подлежащих представлению в рамках межведомственного взаимодействия:</w:t>
      </w:r>
    </w:p>
    <w:p w:rsidR="00677118" w:rsidRDefault="00677118" w:rsidP="006771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2.7.1. Для юридических лиц:</w:t>
      </w:r>
    </w:p>
    <w:p w:rsidR="00677118" w:rsidRDefault="00677118" w:rsidP="006771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выписки из Единого государственного реестра юридических лиц (ЕГРЮЛ);</w:t>
      </w:r>
    </w:p>
    <w:p w:rsidR="00677118" w:rsidRDefault="00677118" w:rsidP="006771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2.7.2. Для индивидуальных предпринимателей:</w:t>
      </w:r>
    </w:p>
    <w:p w:rsidR="00677118" w:rsidRDefault="00677118" w:rsidP="006771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выписка из Единого государственного реестра индивидуальных предпринимателей (ЕГРИП);</w:t>
      </w:r>
    </w:p>
    <w:p w:rsidR="00677118" w:rsidRDefault="00677118" w:rsidP="006771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2.7.3. Документы, указанные в п.2.7 административного регламента, необходимые для предоставления муниципальной услуги и подлежащие представлению в рамках межведомственного взаимодействия не могут быть затребованы у заявителя (заявителей), при этом заявитель (заявители) вправе их предоставить вместе с заявлением.  </w:t>
      </w:r>
    </w:p>
    <w:p w:rsidR="00677118" w:rsidRDefault="00677118" w:rsidP="006771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2.8. Заявитель вправе по собственной инициативе представить документы для предоставления муниципальной услуги, относящиеся к предмету и существу предоставления муниципальной услуги.</w:t>
      </w:r>
    </w:p>
    <w:p w:rsidR="00677118" w:rsidRDefault="00677118" w:rsidP="006771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2.9.Приостановление предоставления муниципальной услуги, если:</w:t>
      </w:r>
    </w:p>
    <w:p w:rsidR="00677118" w:rsidRPr="001372D0" w:rsidRDefault="00677118" w:rsidP="006771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72D0">
        <w:rPr>
          <w:rFonts w:ascii="Times New Roman" w:hAnsi="Times New Roman" w:cs="Times New Roman"/>
          <w:sz w:val="24"/>
          <w:szCs w:val="24"/>
        </w:rPr>
        <w:t>В заявлении не указано название заявителя, направившего заявление, или почтовый адрес, по которому должен быть направлен ответ.</w:t>
      </w:r>
    </w:p>
    <w:p w:rsidR="00677118" w:rsidRPr="001372D0" w:rsidRDefault="00677118" w:rsidP="006771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72D0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9.</w:t>
      </w:r>
      <w:r w:rsidRPr="001372D0">
        <w:rPr>
          <w:rFonts w:ascii="Times New Roman" w:hAnsi="Times New Roman" w:cs="Times New Roman"/>
          <w:sz w:val="24"/>
          <w:szCs w:val="24"/>
        </w:rPr>
        <w:t>10. В заявлении содержатся нецензурные либо оскорбительные выражения, угрозы жизни, здоровью и имуществу должностного лица, а также членов его семьи.</w:t>
      </w:r>
    </w:p>
    <w:p w:rsidR="00677118" w:rsidRPr="001372D0" w:rsidRDefault="00677118" w:rsidP="006771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72D0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9.</w:t>
      </w:r>
      <w:r w:rsidRPr="001372D0">
        <w:rPr>
          <w:rFonts w:ascii="Times New Roman" w:hAnsi="Times New Roman" w:cs="Times New Roman"/>
          <w:sz w:val="24"/>
          <w:szCs w:val="24"/>
        </w:rPr>
        <w:t>11. Текст заявления не поддается прочтению.</w:t>
      </w:r>
    </w:p>
    <w:p w:rsidR="00677118" w:rsidRPr="001372D0" w:rsidRDefault="00677118" w:rsidP="00677118">
      <w:pPr>
        <w:pStyle w:val="a3"/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234"/>
      <w:bookmarkEnd w:id="0"/>
      <w:r w:rsidRPr="001372D0">
        <w:rPr>
          <w:rFonts w:ascii="Times New Roman" w:hAnsi="Times New Roman" w:cs="Times New Roman"/>
          <w:sz w:val="24"/>
          <w:szCs w:val="24"/>
        </w:rPr>
        <w:lastRenderedPageBreak/>
        <w:t>2.</w:t>
      </w:r>
      <w:r>
        <w:rPr>
          <w:rFonts w:ascii="Times New Roman" w:hAnsi="Times New Roman" w:cs="Times New Roman"/>
          <w:sz w:val="24"/>
          <w:szCs w:val="24"/>
        </w:rPr>
        <w:t>9.</w:t>
      </w:r>
      <w:r w:rsidRPr="001372D0">
        <w:rPr>
          <w:rFonts w:ascii="Times New Roman" w:hAnsi="Times New Roman" w:cs="Times New Roman"/>
          <w:sz w:val="24"/>
          <w:szCs w:val="24"/>
        </w:rPr>
        <w:t>12. Основанием для приостановления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72D0">
        <w:rPr>
          <w:rFonts w:ascii="Times New Roman" w:hAnsi="Times New Roman" w:cs="Times New Roman"/>
          <w:sz w:val="24"/>
          <w:szCs w:val="24"/>
        </w:rPr>
        <w:t>предоставления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72D0">
        <w:rPr>
          <w:rFonts w:ascii="Times New Roman" w:hAnsi="Times New Roman" w:cs="Times New Roman"/>
          <w:sz w:val="24"/>
          <w:szCs w:val="24"/>
        </w:rPr>
        <w:t>услуги является необходимость в подтверждении представленной заявителем информации, получении дополнительной информации, а также доработке представленных заявителем документов.</w:t>
      </w:r>
    </w:p>
    <w:p w:rsidR="00677118" w:rsidRDefault="00677118" w:rsidP="00677118">
      <w:pPr>
        <w:pStyle w:val="a3"/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72D0">
        <w:rPr>
          <w:rFonts w:ascii="Times New Roman" w:hAnsi="Times New Roman" w:cs="Times New Roman"/>
          <w:sz w:val="24"/>
          <w:szCs w:val="24"/>
        </w:rPr>
        <w:t>В этом случае срок предоставления государственной услуги может быть продлен, но не более чем на 20 рабочих дней.</w:t>
      </w:r>
    </w:p>
    <w:p w:rsidR="00677118" w:rsidRDefault="00677118" w:rsidP="00677118">
      <w:pPr>
        <w:pStyle w:val="a3"/>
        <w:tabs>
          <w:tab w:val="left" w:pos="0"/>
        </w:tabs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2.13. Заявителю в предоставлении муниципальной услуги отказывается в следующих случаях:</w:t>
      </w:r>
    </w:p>
    <w:p w:rsidR="00677118" w:rsidRDefault="00677118" w:rsidP="006771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2.13.1. Если заявитель не является лицом, указанным в пункте 1.9 настоящего Административного регламента;</w:t>
      </w:r>
    </w:p>
    <w:p w:rsidR="00677118" w:rsidRDefault="00677118" w:rsidP="006771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2.13.2. Если заявитель не соответствует требованиям действующего законодательства, предъявляемым к лицу, которому предоставляется муниципальная услуга;</w:t>
      </w:r>
    </w:p>
    <w:p w:rsidR="00677118" w:rsidRDefault="00677118" w:rsidP="006771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2.13.3. Не представлены все документы или установлено их несоответствие требованиям, указанным в пункте 2.6.1 - 2.6.3 настоящего Административного регламента;</w:t>
      </w:r>
    </w:p>
    <w:p w:rsidR="00677118" w:rsidRDefault="00677118" w:rsidP="006771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2.12.4. Испрашиваемое заявителем имущество отсутствует в перечнях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677118" w:rsidRDefault="00677118" w:rsidP="006771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2.13.5. Правовыми актами Российской Федерации или Ленинградской области установлены ограничения на распоряжение данным имуществом;</w:t>
      </w:r>
    </w:p>
    <w:p w:rsidR="00677118" w:rsidRDefault="00677118" w:rsidP="006771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2.13.6. Имеется вступившее в законную силу судебное решение о несоответствии заявителя требованиям законодательства Российской Федерации, предъявляемым к лицу, которому предоставляется муниципальная услуга;</w:t>
      </w:r>
    </w:p>
    <w:p w:rsidR="00677118" w:rsidRDefault="00677118" w:rsidP="006771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2.13.7. Принятие главой администрации МО решения об отказе в предоставлении (оказании) муниципальной услуги с учетом решения комиссии администрации МО.</w:t>
      </w:r>
    </w:p>
    <w:p w:rsidR="00677118" w:rsidRDefault="00677118" w:rsidP="006771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2.14. Предоставление муниципальной услуги является бесплатным для заявителей.</w:t>
      </w:r>
    </w:p>
    <w:p w:rsidR="00677118" w:rsidRDefault="00677118" w:rsidP="006771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2.15.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15 минут.</w:t>
      </w:r>
    </w:p>
    <w:p w:rsidR="00677118" w:rsidRDefault="00677118" w:rsidP="006771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2.16. Максимальное время ожидания заявителем в очереди при подаче дополнительных документов к заявлению, заявления на получение информации, консультации, итоговых решений не должно превышать 15 минут.</w:t>
      </w:r>
    </w:p>
    <w:p w:rsidR="00677118" w:rsidRDefault="00677118" w:rsidP="006771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2.17. В день поступления в канцелярию МО заявления заинтересованного лица срок регистрации о предоставлении муниципальной услуги составляет:</w:t>
      </w:r>
    </w:p>
    <w:p w:rsidR="00677118" w:rsidRDefault="00677118" w:rsidP="006771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в случае личного обращения заявителя - в течение 3 (трех) рабочих дней;</w:t>
      </w:r>
    </w:p>
    <w:p w:rsidR="00677118" w:rsidRDefault="00677118" w:rsidP="006771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в случае поступления заявления и документов посредством почтовой корреспонденции - в течение 3 (трех) рабочих дней.</w:t>
      </w:r>
    </w:p>
    <w:p w:rsidR="00677118" w:rsidRDefault="00677118" w:rsidP="006771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2.18.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677118" w:rsidRDefault="00677118" w:rsidP="006771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2.18.1. Предоставление муниципальной услуги осуществляется в специально выделенных для этих целей помещениях в МФЦ или в органе местного самоуправления Ленинградской области (далее - ОМСУ)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.</w:t>
      </w:r>
      <w:proofErr w:type="gramEnd"/>
    </w:p>
    <w:p w:rsidR="00677118" w:rsidRDefault="00677118" w:rsidP="006771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2.18.2. Наличие на территории, прилегающей к зданию, не менее 10 процентов мест (но не менее одного места) для парковки специальных автотранспортных средств </w:t>
      </w:r>
      <w:r>
        <w:rPr>
          <w:rFonts w:ascii="Times New Roman" w:eastAsia="Times New Roman" w:hAnsi="Times New Roman" w:cs="Times New Roman"/>
          <w:sz w:val="24"/>
        </w:rPr>
        <w:lastRenderedPageBreak/>
        <w:t>инвалидов, которые не должны занимать иные транспортные средства. Инвалиды пользуются местами для парковки специальных транспортных средств бесплатно. На территории, прилегающей к зданию, в которых размещены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677118" w:rsidRDefault="00677118" w:rsidP="006771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2.18.3. Помещения размещаются преимущественно на нижних, предпочтительнее на первых этажах здания, с предоставлением доступа в помещение инвалидам.</w:t>
      </w:r>
    </w:p>
    <w:p w:rsidR="00677118" w:rsidRDefault="00677118" w:rsidP="006771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2.18.4. Вход в здание (помещение) и выход из него оборудуются, информационными табличками (вывесками), содержащие информацию о режиме его работы.</w:t>
      </w:r>
    </w:p>
    <w:p w:rsidR="00677118" w:rsidRDefault="00677118" w:rsidP="006771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2.18.5. Помещения оборудованы пандусами, позволяющими обеспечить беспрепятственный доступ инвалидов, санитарно-техническими комнатами (доступными для инвалидов).</w:t>
      </w:r>
    </w:p>
    <w:p w:rsidR="00677118" w:rsidRDefault="00677118" w:rsidP="006771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2.18.6. При необходимости инвалиду предоставляется помощник из числа работников МФЦ (организации) для преодоления барьеров, возникающих при предоставлении муниципальной услуги наравне с другими гражданами.</w:t>
      </w:r>
    </w:p>
    <w:p w:rsidR="00677118" w:rsidRDefault="00677118" w:rsidP="006771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2.18.7. Вход в помещение и места ожидания оборудованы кнопками, а также содержат информацию о контактных номерах телефонов для вызова работника, ответственного за сопровождение инвалида.</w:t>
      </w:r>
    </w:p>
    <w:p w:rsidR="00677118" w:rsidRDefault="00677118" w:rsidP="006771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2.18.10.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      </w:t>
      </w:r>
    </w:p>
    <w:p w:rsidR="00677118" w:rsidRDefault="00677118" w:rsidP="006771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2.18.11. Помещения приема и выдачи документов должны предусматривать места для ожидания, информирования и приема заявителей. </w:t>
      </w:r>
    </w:p>
    <w:p w:rsidR="00677118" w:rsidRDefault="00677118" w:rsidP="006771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2.18.12. Места ожидания и места для информирования оборудуются стульями, кресельными секциями, скамьями и столами (стойками) для оформления документов с размещением на них бланков документов, необходимых для получения муниципальной услуги, канцелярскими принадлежностями, а также информационные стенды, содержащие актуальную и исчерпывающую информацию, необходимую для получения муниципальной услуги, и информацию о часах приема заявлений.</w:t>
      </w:r>
    </w:p>
    <w:p w:rsidR="00677118" w:rsidRDefault="00677118" w:rsidP="006771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2.18.13.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677118" w:rsidRDefault="00677118" w:rsidP="006771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2.19. Показатели доступности муниципальной услуги (общие, применимые в отношении всех заявителей):</w:t>
      </w:r>
    </w:p>
    <w:p w:rsidR="00677118" w:rsidRDefault="00677118" w:rsidP="006771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1) равные права и возможности при получении муниципальной услуги для заявителей;</w:t>
      </w:r>
    </w:p>
    <w:p w:rsidR="00677118" w:rsidRDefault="00677118" w:rsidP="006771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2) транспортная доступность к месту предоставления муниципальной услуги;</w:t>
      </w:r>
    </w:p>
    <w:p w:rsidR="00677118" w:rsidRDefault="00677118" w:rsidP="006771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3) режим работы ОМСУ, обеспечивающий возможность подачи заявителем запроса о предоставлении муниципальной услуги в течение рабочего времени;</w:t>
      </w:r>
    </w:p>
    <w:p w:rsidR="00677118" w:rsidRDefault="00677118" w:rsidP="006771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4) возможность получения полной и достоверной информации о муниципальной услуге в ОМСУ, МФЦ, по телефону, на официальном сайте органа, предоставляющего услугу, посредством ПГУ ЛО;</w:t>
      </w:r>
    </w:p>
    <w:p w:rsidR="00677118" w:rsidRDefault="00677118" w:rsidP="006771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5) обеспечение для заявителя возможности подать заявление о предоставлении  муниципальной услуги посредством МФЦ, в форме электронного документа на ПГУ ЛО, а также получить результат;</w:t>
      </w:r>
    </w:p>
    <w:p w:rsidR="00677118" w:rsidRDefault="00677118" w:rsidP="006771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6) обеспечение для заявителя возможности получения информации о ходе и результате предоставления муниципальной услуги с использованием ПГУ ЛО.</w:t>
      </w:r>
    </w:p>
    <w:p w:rsidR="00677118" w:rsidRDefault="00677118" w:rsidP="006771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2.20. Показатели доступности муниципальной услуги (специальные, применимые в отношении инвалидов):</w:t>
      </w:r>
    </w:p>
    <w:p w:rsidR="00677118" w:rsidRDefault="00677118" w:rsidP="006771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1) наличие на территории, прилегающей к зданию, в котором осуществляется предоставление муниципальной услуги, мест для парковки специальных автотранспортных средств инвалидов;</w:t>
      </w:r>
    </w:p>
    <w:p w:rsidR="00677118" w:rsidRDefault="00677118" w:rsidP="006771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2) обеспечение беспрепятственного доступа инвалидов к помещениям, в которых предоставляется муниципальная услуга;</w:t>
      </w:r>
    </w:p>
    <w:p w:rsidR="00677118" w:rsidRDefault="00677118" w:rsidP="006771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3) получение для инвалидов в доступной форме информации по вопросам предоставления муниципальной услуги, в том числе об оформлении необходимых для получения муниципальной услуги документов, о совершении им других необходимых для получения муниципальной услуги действий, сведений о ходе предоставления муниципальной услуги;</w:t>
      </w:r>
    </w:p>
    <w:p w:rsidR="00677118" w:rsidRDefault="00677118" w:rsidP="006771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4) наличие возможности получения инвалидами помощи (при необходимости) от работников организации для преодоления барьеров, мешающих получению услуг наравне с другими лицами.</w:t>
      </w:r>
    </w:p>
    <w:p w:rsidR="00677118" w:rsidRDefault="00677118" w:rsidP="006771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2.21. Показатели качества муниципальной услуги:</w:t>
      </w:r>
    </w:p>
    <w:p w:rsidR="00677118" w:rsidRDefault="00677118" w:rsidP="006771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1) соблюдение срока предоставления муниципальной услуги;</w:t>
      </w:r>
    </w:p>
    <w:p w:rsidR="00677118" w:rsidRDefault="00677118" w:rsidP="006771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2) соблюдение требований стандарта предоставления муниципальной услуги;</w:t>
      </w:r>
    </w:p>
    <w:p w:rsidR="00677118" w:rsidRDefault="00677118" w:rsidP="006771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3) удовлетворенность заявителя профессионализмом должностных лиц ОМСУ, МФЦ при предоставлении услуги;</w:t>
      </w:r>
    </w:p>
    <w:p w:rsidR="00677118" w:rsidRDefault="00677118" w:rsidP="006771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4) соблюдение времени ожидания в очереди при подаче запроса и получении результата; </w:t>
      </w:r>
    </w:p>
    <w:p w:rsidR="00677118" w:rsidRDefault="00677118" w:rsidP="006771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5) осуществление не более одного взаимодействия заявителя с должностными лицами ОМСУ при получении муниципальной услуги;</w:t>
      </w:r>
    </w:p>
    <w:p w:rsidR="00677118" w:rsidRDefault="00677118" w:rsidP="006771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6) отсутствие жалоб на действия или бездействия должностных лиц ОМСУ, поданных в установленном порядке.</w:t>
      </w:r>
    </w:p>
    <w:p w:rsidR="00677118" w:rsidRDefault="00677118" w:rsidP="006771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2.22. 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органом местного самоуправления.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677118" w:rsidRDefault="00677118" w:rsidP="006771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2.22.1. Иные требования, в том числе учитывающие особенности предоставления муниципальной услуги в МФЦ.</w:t>
      </w:r>
    </w:p>
    <w:p w:rsidR="00677118" w:rsidRDefault="00677118" w:rsidP="006771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случае подачи документов в орган местного самоуправления посредством МФЦ специалист МФЦ, осуществляющий прием и обработку документов, представляемых для получения государственной услуги, выполняет следующие действия:</w:t>
      </w:r>
    </w:p>
    <w:p w:rsidR="00677118" w:rsidRDefault="00677118" w:rsidP="006771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определяет предмет обращения;</w:t>
      </w:r>
    </w:p>
    <w:p w:rsidR="00677118" w:rsidRDefault="00677118" w:rsidP="006771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проводит проверку полномочий лица, подающего документы;</w:t>
      </w:r>
    </w:p>
    <w:p w:rsidR="00677118" w:rsidRDefault="00677118" w:rsidP="006771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проводит проверку правильности заполнения запроса и соответствия представленных документов требованиям настоящего административного регламента;</w:t>
      </w:r>
    </w:p>
    <w:p w:rsidR="00677118" w:rsidRDefault="00677118" w:rsidP="006771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государственной услуги;</w:t>
      </w:r>
    </w:p>
    <w:p w:rsidR="00677118" w:rsidRDefault="00677118" w:rsidP="006771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направляет копии документов, с составлением описи этих документов по реестру в орган местного самоуправления:</w:t>
      </w:r>
    </w:p>
    <w:p w:rsidR="00677118" w:rsidRDefault="00677118" w:rsidP="006771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в электронном виде (в составе пакетов электронных дел) в день обращения заявителя в МФЦ;</w:t>
      </w:r>
    </w:p>
    <w:p w:rsidR="00677118" w:rsidRDefault="00677118" w:rsidP="006771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на бумажных носителях – в течение трех рабочих дней со дня обращения заявителя (уполномоченного лица) в МФЦ (подлинники и/или нотариально заверенные копии, либо копии, заверенные уполномоченными лицами МФЦ), посредством курьерской связи, с </w:t>
      </w:r>
      <w:r>
        <w:rPr>
          <w:rFonts w:ascii="Times New Roman" w:eastAsia="Times New Roman" w:hAnsi="Times New Roman" w:cs="Times New Roman"/>
          <w:sz w:val="24"/>
        </w:rPr>
        <w:lastRenderedPageBreak/>
        <w:t>составлением описи передаваемых документов, с указанием  даты, количества листов, фамилии, должности и подписанные уполномоченным специалистом МФЦ.</w:t>
      </w:r>
    </w:p>
    <w:p w:rsidR="00677118" w:rsidRDefault="00677118" w:rsidP="006771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 обнаружении несоответствия документов требованиям настоящего                                         административного регламента специалист МФЦ, осуществляющий прием документов, уведомляет заявителя (уполномоченное лицо) о наличии препятствий к приему заявки и возвращает документы заявителю (уполномоченному лицу) для устранения выявленных недостатков.</w:t>
      </w:r>
    </w:p>
    <w:p w:rsidR="00677118" w:rsidRDefault="00677118" w:rsidP="006771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 окончании приема документов специалист МФЦ выдает заявителю (уполномоченному лицу) расписку в приеме документов.</w:t>
      </w:r>
    </w:p>
    <w:p w:rsidR="00677118" w:rsidRDefault="00677118" w:rsidP="006771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При обращении заявителя (уполномоченного лица) в орган местного самоуправления посредством МФЦ и при указании заявителем (уполномоченным лицом) места получения ответа (результата предоставления муниципальной услуги) в МФЦ, ответственный специалист органа местного самоуправления направляет в МФЦ документы, являющиеся результатом предоставления муниципальной услуги, для их последующей передачи заявителю (уполномоченному лицу), в срок не более 1 рабочего дня со дня их регистрации в органе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местного самоуправления и не позднее двух рабочих дней до окончания срока предоставления муниципальной услуги.</w:t>
      </w:r>
    </w:p>
    <w:p w:rsidR="00677118" w:rsidRDefault="00677118" w:rsidP="006771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Специалист МФЦ, ответственный за выдачу документов, полученных от органа местного самоуправления, в день получения документов сообщает заявителю (уполномоченному лицу)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677118" w:rsidRDefault="00677118" w:rsidP="006771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Выдача договора о передаче имущества казны муниципального образования в аренду, безвозмездное пользование, доверительное управление без проведения торгов и других исходящих форм осуществляется на основании  документов, удостоверяющих личность, под роспись в журнале учета выданных документов заявителям.</w:t>
      </w:r>
    </w:p>
    <w:p w:rsidR="00677118" w:rsidRDefault="00677118" w:rsidP="006771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После подписания заявителем документов, являющихся результатом предоставления муниципальной услуги, один экземпляр договора о передаче имущества казны муниципального образования в аренду, безвозмездное пользование, доверительное управление без проведения торгов возвращается МФЦ </w:t>
      </w:r>
      <w:proofErr w:type="gramStart"/>
      <w:r>
        <w:rPr>
          <w:rFonts w:ascii="Times New Roman" w:eastAsia="Times New Roman" w:hAnsi="Times New Roman" w:cs="Times New Roman"/>
          <w:sz w:val="24"/>
        </w:rPr>
        <w:t>согласно реестра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передачи в орган местного самоуправления в срок не более 3 рабочих дней со дня их подписания.</w:t>
      </w:r>
    </w:p>
    <w:p w:rsidR="00677118" w:rsidRDefault="00677118" w:rsidP="006771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Передача сопроводительной ведомости неполученных договоров о передаче имущества казны муниципального образования в аренду, безвозмездное пользование, доверительное управление без проведения торгов и других исходящих форм по истечению двух месяцев направляется в орган местного самоуправления по реестру невостребованных документов.</w:t>
      </w:r>
    </w:p>
    <w:p w:rsidR="00677118" w:rsidRDefault="00677118" w:rsidP="006771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2.23. Особенности предоставления муниципальной услуги в электронном виде.</w:t>
      </w:r>
    </w:p>
    <w:p w:rsidR="00677118" w:rsidRDefault="00677118" w:rsidP="006771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2.23.1. Особенности предоставления муниципальной услуги в электронном виде, в том числе предоставления возможности подачи электронных документов на ПГУ ЛО.</w:t>
      </w:r>
    </w:p>
    <w:p w:rsidR="00677118" w:rsidRDefault="00677118" w:rsidP="006771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Предоставление муниципальной услуги в электронном виде осуществляется при технической реализации услуги на ПГУ ЛО.</w:t>
      </w:r>
    </w:p>
    <w:p w:rsidR="00677118" w:rsidRDefault="00677118" w:rsidP="006771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Деятельность ПГУ ЛО по организации предоставления муниципальной услуги осуществляется в соответствии с Федеральным законом  от 27.07.2010 № 210-ФЗ «Об организации предоставления государственных и муниципальных услуг», Федеральным законом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  <w:proofErr w:type="gramEnd"/>
    </w:p>
    <w:p w:rsidR="00677118" w:rsidRDefault="00677118" w:rsidP="006771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2.23.1.1. Для получения муниципальной услуги через ПГУ ЛО заявителю необходимо предварительно пройти процесс регистрации в Единой системе идентификац</w:t>
      </w:r>
      <w:proofErr w:type="gramStart"/>
      <w:r>
        <w:rPr>
          <w:rFonts w:ascii="Times New Roman" w:eastAsia="Times New Roman" w:hAnsi="Times New Roman" w:cs="Times New Roman"/>
          <w:sz w:val="24"/>
        </w:rPr>
        <w:t>ии и ау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тентификации (далее – ЕСИА). </w:t>
      </w:r>
    </w:p>
    <w:p w:rsidR="00677118" w:rsidRDefault="00677118" w:rsidP="006771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2.23.1.2. Муниципальная услуга может быть получена через ПГУ ЛО следующими способами: </w:t>
      </w:r>
    </w:p>
    <w:p w:rsidR="00677118" w:rsidRDefault="00677118" w:rsidP="006771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с обязательной личной явкой на прием в Администрацию;</w:t>
      </w:r>
    </w:p>
    <w:p w:rsidR="00677118" w:rsidRDefault="00677118" w:rsidP="006771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без личной явки на прием в Администрацию. </w:t>
      </w:r>
    </w:p>
    <w:p w:rsidR="00677118" w:rsidRDefault="00677118" w:rsidP="006771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2.23.1.3.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(далее – ЭП) для заверения заявления и документов, поданных в электронном виде на ПГУ ЛО. </w:t>
      </w:r>
    </w:p>
    <w:p w:rsidR="00677118" w:rsidRDefault="00677118" w:rsidP="006771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2.23.1.4. Для подачи заявления через ПГУ ЛО заявитель должен выполнить следующие действия:</w:t>
      </w:r>
    </w:p>
    <w:p w:rsidR="00677118" w:rsidRDefault="00677118" w:rsidP="006771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пройти идентификацию и аутентификацию в ЕСИА;</w:t>
      </w:r>
    </w:p>
    <w:p w:rsidR="00677118" w:rsidRDefault="00677118" w:rsidP="006771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личном кабинете на ПГУ ЛО  заполнить в электронном виде заявление на оказание услуги;</w:t>
      </w:r>
    </w:p>
    <w:p w:rsidR="00677118" w:rsidRDefault="00677118" w:rsidP="006771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случае</w:t>
      </w:r>
      <w:proofErr w:type="gramStart"/>
      <w:r>
        <w:rPr>
          <w:rFonts w:ascii="Times New Roman" w:eastAsia="Times New Roman" w:hAnsi="Times New Roman" w:cs="Times New Roman"/>
          <w:sz w:val="24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если заявитель выбрал способ оказания услуги с личной явкой на прием в Администрацию – приложить к заявлению электронные документы;</w:t>
      </w:r>
    </w:p>
    <w:p w:rsidR="00677118" w:rsidRDefault="00677118" w:rsidP="006771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случае</w:t>
      </w:r>
      <w:proofErr w:type="gramStart"/>
      <w:r>
        <w:rPr>
          <w:rFonts w:ascii="Times New Roman" w:eastAsia="Times New Roman" w:hAnsi="Times New Roman" w:cs="Times New Roman"/>
          <w:sz w:val="24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если заявитель выбрал способ оказания услуги без личной явки на прием в Администрацию:</w:t>
      </w:r>
    </w:p>
    <w:p w:rsidR="00677118" w:rsidRDefault="00677118" w:rsidP="006771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приложить к заявлению электронные документы, заверенные усиленной квалифицированной электронной подписью; </w:t>
      </w:r>
    </w:p>
    <w:p w:rsidR="00677118" w:rsidRDefault="00677118" w:rsidP="006771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приложить к заявлению электронный документ, заверенный усиленной квалифицированной электронной подписью нотариуса (в случае, если требуется представление документов, заверенных нотариально);</w:t>
      </w:r>
    </w:p>
    <w:p w:rsidR="00677118" w:rsidRDefault="00677118" w:rsidP="006771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заверить заявление усиленной квалифицированной электронной подписью, если иное не установлено действующим законодательством.</w:t>
      </w:r>
    </w:p>
    <w:p w:rsidR="00677118" w:rsidRDefault="00677118" w:rsidP="006771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направить пакет электронных документов в Администрацию посредством функционала ПГУ ЛО. </w:t>
      </w:r>
    </w:p>
    <w:p w:rsidR="00677118" w:rsidRDefault="00677118" w:rsidP="006771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2.23.1.5.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(далее – АИС «Межвед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ЛО. </w:t>
      </w:r>
    </w:p>
    <w:p w:rsidR="00677118" w:rsidRDefault="00677118" w:rsidP="006771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2.23.1.6.  При предоставлении муниципальной услуги через ПГУ ЛО, в случае если направленные заявителем (уполномоченным лицом)  электронное заявление и электронные документы заверены усиленной квалифицированной электронной подписью, должностное лицо Администрации выполняет следующие действия: </w:t>
      </w:r>
    </w:p>
    <w:p w:rsidR="00677118" w:rsidRDefault="00677118" w:rsidP="006771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формирует пакет документов, поступивший через ПГУ ЛО, и передает должностному лицу Администрации,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677118" w:rsidRDefault="00677118" w:rsidP="006771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после рассмотрения документов и принятия решения о предоставлении муниципальной услуги (отказе в предоставлении) заполняет предусмотренные в АИС «Межвед ЛО» формы о принятом решении и переводит дело в архив АИС «Межвед ЛО»;</w:t>
      </w:r>
    </w:p>
    <w:p w:rsidR="00677118" w:rsidRDefault="00677118" w:rsidP="006771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уведомляет заявителя о принятом решении с помощью указанных в заявлении средств связи, затем направляет уведомление способом, указанным в заявлении: почтой, либо выдает его при личном обращении заявителя, либо направляет уведомление, подписанное усиленной квалифицированной электронной подписью должностного лица, принявшего решение, в Личный кабинет заявителя.</w:t>
      </w:r>
      <w:proofErr w:type="gramEnd"/>
    </w:p>
    <w:p w:rsidR="00677118" w:rsidRDefault="00677118" w:rsidP="006771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2.23.1.7. При предоставлении муниципальной услуги через ПГУ ЛО, в случае если направленные заявителем (уполномоченным лицом)  электронное заявление и электронные документы не заверены усиленной квалифицированной электронной подписью, должностное лицо Администрации выполняет следующие действия:</w:t>
      </w:r>
    </w:p>
    <w:p w:rsidR="00677118" w:rsidRDefault="00677118" w:rsidP="006771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формирует пакет документов, поступивший через ПГУ ЛО, и передает должностному лицу Администрации, наделенному в соответствии с должностным </w:t>
      </w:r>
      <w:r>
        <w:rPr>
          <w:rFonts w:ascii="Times New Roman" w:eastAsia="Times New Roman" w:hAnsi="Times New Roman" w:cs="Times New Roman"/>
          <w:sz w:val="24"/>
        </w:rPr>
        <w:lastRenderedPageBreak/>
        <w:t>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677118" w:rsidRDefault="00677118" w:rsidP="006771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формирует через АИС «Межвед ЛО» приглашение на прием, которое должно содержать следующую информацию: адрес Администрации, в которую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 АИС «Межвед ЛО» дело переводит в статус «Заявитель приглашен на прием». </w:t>
      </w:r>
    </w:p>
    <w:p w:rsidR="00677118" w:rsidRDefault="00677118" w:rsidP="006771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случае неявки заявителя на прием в назначенное время заявление и документы хранятся в АИС «Межвед ЛО» в течение 30 календарных дней, затем должностное лицо Администрации, наделенное, в соответствии с должностным регламентом, функциями по приему заявлений и документов через ПГУ ЛО переводит документы в архив АИС «Межвед ЛО».</w:t>
      </w:r>
    </w:p>
    <w:p w:rsidR="00677118" w:rsidRDefault="00677118" w:rsidP="006771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Заявитель должен явиться на прием в указанное время. В случае</w:t>
      </w:r>
      <w:proofErr w:type="gramStart"/>
      <w:r>
        <w:rPr>
          <w:rFonts w:ascii="Times New Roman" w:eastAsia="Times New Roman" w:hAnsi="Times New Roman" w:cs="Times New Roman"/>
          <w:sz w:val="24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если заявитель явился позже, он обслуживается в порядке живой очереди. В любом из случаев должностное лицо Администрации, ведущее прием, отмечает факт явки заявителя в АИС «Межвед ЛО», дело переводит в статус «Прием заявителя окончен».</w:t>
      </w:r>
    </w:p>
    <w:p w:rsidR="00677118" w:rsidRDefault="00677118" w:rsidP="006771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После рассмотрения документов и принятия решения о предоставлении (отказе в предоставлении) муниципальной услуги заполняет предусмотренные в АИС «Межвед ЛО» формы о принятом решении и переводит дело в архив АИС «Межвед ЛО».</w:t>
      </w:r>
    </w:p>
    <w:p w:rsidR="00677118" w:rsidRDefault="00677118" w:rsidP="006771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Должностное лицо Администрации уведомляет заявителя о принятом решении с помощью указанных в заявлении средств связи, затем направляет </w:t>
      </w:r>
      <w:r>
        <w:rPr>
          <w:rFonts w:ascii="Times New Roman" w:eastAsia="Times New Roman" w:hAnsi="Times New Roman" w:cs="Times New Roman"/>
          <w:sz w:val="24"/>
        </w:rPr>
        <w:tab/>
        <w:t>уведомление способом, указанным в заявлении:  в письменном  виде почтой, либо выдает его при личном обращении заявителя, либо направляет уведомление, подписанное усиленной квалифицированной электронной подписью должностного лица, принявшего решение, в личный кабинет ПГУ.</w:t>
      </w:r>
      <w:proofErr w:type="gramEnd"/>
    </w:p>
    <w:p w:rsidR="00677118" w:rsidRDefault="00677118" w:rsidP="006771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2.23.1.8. В случае поступления всех документов, указанных в пункте 2.6. настоящего административного регламента, и отвечающих требованиям, в форме электронных документов (электронных образов документов), удостоверенных усиленной квалифицированной электронной подписью, днем обращения за предоставлением муниципальной услуги считается дата регистрации приема документов на ПГУ ЛО. </w:t>
      </w:r>
    </w:p>
    <w:p w:rsidR="00677118" w:rsidRDefault="00677118" w:rsidP="006771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случае</w:t>
      </w:r>
      <w:proofErr w:type="gramStart"/>
      <w:r>
        <w:rPr>
          <w:rFonts w:ascii="Times New Roman" w:eastAsia="Times New Roman" w:hAnsi="Times New Roman" w:cs="Times New Roman"/>
          <w:sz w:val="24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если направленные заявителем (уполномоченным лицом)  электронное заявление и документы не заверены усиленной квалифицированной электронной подписью, днем обращения за предоставлением муниципальной услуги считается дата личной явки заявителя в Администрацию с предоставлением документов, указанных в пункте 2.6. настоящего административного регламента, и отсутствия оснований, указанных в пункте 2.6 настоящего Административного регламента.</w:t>
      </w:r>
    </w:p>
    <w:p w:rsidR="00677118" w:rsidRDefault="00677118" w:rsidP="006771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2.23.1.9.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заявитель при подаче запроса на предоставление услуги отмечает в соответствующем поле такую необходимость).</w:t>
      </w:r>
    </w:p>
    <w:p w:rsidR="00677118" w:rsidRDefault="00677118" w:rsidP="006771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677118" w:rsidRDefault="00677118" w:rsidP="006771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III. Информация об услугах, являющихся необходимыми и обязательными для предоставления муниципальной услуги</w:t>
      </w:r>
    </w:p>
    <w:p w:rsidR="00677118" w:rsidRDefault="00677118" w:rsidP="0067711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77118" w:rsidRDefault="00677118" w:rsidP="006771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3.1. Обращение заявителя за получением услуг, которые являются необходимыми и обязательными для предоставления муниципальной услуги, не требуется.  </w:t>
      </w:r>
    </w:p>
    <w:p w:rsidR="00677118" w:rsidRDefault="00677118" w:rsidP="006771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677118" w:rsidRDefault="00677118" w:rsidP="006771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77118" w:rsidRDefault="00677118" w:rsidP="006771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77118" w:rsidRDefault="00677118" w:rsidP="006771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IV. Состав, последовательность и сроки выполнения</w:t>
      </w:r>
    </w:p>
    <w:p w:rsidR="00677118" w:rsidRDefault="00677118" w:rsidP="006771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административных процедур, требования к порядку их</w:t>
      </w:r>
    </w:p>
    <w:p w:rsidR="00677118" w:rsidRDefault="00677118" w:rsidP="006771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выполнения, в том числе особенности выполнения</w:t>
      </w:r>
    </w:p>
    <w:p w:rsidR="00677118" w:rsidRDefault="00677118" w:rsidP="006771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административных процедур при приеме заявлений через МФЦ</w:t>
      </w:r>
    </w:p>
    <w:p w:rsidR="00677118" w:rsidRDefault="00677118" w:rsidP="006771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и в электронной форме</w:t>
      </w:r>
    </w:p>
    <w:p w:rsidR="00677118" w:rsidRDefault="00677118" w:rsidP="006771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77118" w:rsidRDefault="00677118" w:rsidP="006771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4.1. Организация предоставления муниципальной услуги включает в себя следующие административные процедуры:</w:t>
      </w:r>
    </w:p>
    <w:p w:rsidR="00677118" w:rsidRDefault="00677118" w:rsidP="006771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Прием и регистрация заявления - 3 (три) рабочих дня;</w:t>
      </w:r>
    </w:p>
    <w:p w:rsidR="00677118" w:rsidRDefault="00677118" w:rsidP="006771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Рассмотрение заявления и прилагаемых к нему документов - 30 (тридцать) календарных дней;</w:t>
      </w:r>
    </w:p>
    <w:p w:rsidR="00677118" w:rsidRDefault="00677118" w:rsidP="006771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Рассмотрение вопроса о передаче имущества казны МО в аренду, безвозмездное пользование, доверительное управление на заседании комиссии - 10 (десять) календарных дней;</w:t>
      </w:r>
    </w:p>
    <w:p w:rsidR="00677118" w:rsidRDefault="00677118" w:rsidP="006771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Принятие решения, подготовка, издание муниципального правового акта администрации МО, подготовка и направление уведомления об объявлении (объявленной) конкурсной процедуры (е) - 22 (двадцать два) календарных дня.</w:t>
      </w:r>
    </w:p>
    <w:p w:rsidR="00677118" w:rsidRDefault="00677118" w:rsidP="006771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Заключение договора о передаче имущества казны МО в аренду, безвозмездное пользование, доверительное управление без проведения торгов, размещение на официальном сайте администрации МО извещения о проведении конкурсной процедуры- 25 (двадцать пять) календарных дней.</w:t>
      </w:r>
    </w:p>
    <w:p w:rsidR="00677118" w:rsidRDefault="00677118" w:rsidP="006771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4.2. Юридическим фактом, являющимся основанием для приема и регистрации заявления о предоставлении (оказании) муниципальной услуги является заявление лица, указанного в пункте 1.9 настоящего Административного регламента.</w:t>
      </w:r>
    </w:p>
    <w:p w:rsidR="00677118" w:rsidRDefault="00677118" w:rsidP="006771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4.3. Лицом, ответственным за прием и регистрацию заявления, является специалист по делопроизводству.</w:t>
      </w:r>
    </w:p>
    <w:p w:rsidR="00677118" w:rsidRDefault="00677118" w:rsidP="006771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4.4. Заявление может быть передано следующими способами:</w:t>
      </w:r>
    </w:p>
    <w:p w:rsidR="00677118" w:rsidRDefault="00677118" w:rsidP="006771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доставлено в администрацию МО лично или через уполномоченного представителя в соответствии с действующим законодательством;</w:t>
      </w:r>
    </w:p>
    <w:p w:rsidR="00677118" w:rsidRDefault="00677118" w:rsidP="006771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почтовым отправлением, направленным по адресу администрации МО;</w:t>
      </w:r>
    </w:p>
    <w:p w:rsidR="00677118" w:rsidRDefault="00677118" w:rsidP="006771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через МФЦ и ПГУ ЛО.</w:t>
      </w:r>
    </w:p>
    <w:p w:rsidR="00677118" w:rsidRDefault="00677118" w:rsidP="006771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4.5. Поступившее в администрацию МО заявление подлежит регистрации в течение 3 (трех) рабочих дней главным специалистом по делопроизводству администрации МО.</w:t>
      </w:r>
    </w:p>
    <w:p w:rsidR="00677118" w:rsidRDefault="00677118" w:rsidP="006771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4.6. Критерии принятия решений при приеме заявления определяются по итогам оценки наличия оснований для отказа в его приеме.</w:t>
      </w:r>
    </w:p>
    <w:p w:rsidR="00677118" w:rsidRDefault="00677118" w:rsidP="006771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4.7. Способом фиксации результата выполнения административного действия является регистрация поступившего заявления.</w:t>
      </w:r>
    </w:p>
    <w:p w:rsidR="00677118" w:rsidRDefault="00677118" w:rsidP="006771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4.8. </w:t>
      </w:r>
      <w:proofErr w:type="gramStart"/>
      <w:r>
        <w:rPr>
          <w:rFonts w:ascii="Times New Roman" w:eastAsia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выполнением административного действия осуществляется заместителем главы администрации по общим вопросам, кадровой и социальной политике администрации МО.</w:t>
      </w:r>
    </w:p>
    <w:p w:rsidR="00677118" w:rsidRDefault="00677118" w:rsidP="006771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4.9. Результатом административной процедуры является регистрация заявления или отказ в приеме документов.</w:t>
      </w:r>
    </w:p>
    <w:p w:rsidR="00677118" w:rsidRDefault="00677118" w:rsidP="006771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4.10. Юридическим фактом, являющимся основанием для рассмотрения заявления о предоставлении (оказании) муниципальной услуги и прилагаемых к нему документов, является зарегистрированное заявление лица, указанного в пункте 1.9 настоящего Административного регламента.</w:t>
      </w:r>
    </w:p>
    <w:p w:rsidR="00677118" w:rsidRDefault="00677118" w:rsidP="006771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4.11. Поступившее в администрацию МО заявление о предоставлении (оказании) муниципальной услуги после регистрации в тот же день передается главе администрации МО либо его заместителю.</w:t>
      </w:r>
    </w:p>
    <w:p w:rsidR="00677118" w:rsidRDefault="00677118" w:rsidP="006771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4.12. Рассмотрение заявлений о предоставлении (оказании) муниципальной услуги осуществляет ответственное структурное подразделение администрации муниципального образования  - сектор по управлению муниципальным имуществом и жилищным вопросам (далее - отдел). Срок рассмотрения заявления - 30 (тридцать) календарных дней.</w:t>
      </w:r>
    </w:p>
    <w:p w:rsidR="00677118" w:rsidRDefault="00677118" w:rsidP="006771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4.13. Лицом, ответственным за рассмотрение заявления и проверку комплекта документов, является специалист сектора по управлению муниципальным имуществом и жилищным вопросам, которому главой администрации МО, его заместителем дано поручение о подготовке документов для рассмотрения на заседании соответствующей комиссии администрации МО (далее - Комиссия).</w:t>
      </w:r>
    </w:p>
    <w:p w:rsidR="00677118" w:rsidRDefault="00677118" w:rsidP="006771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4.14. В случаях, когда в ходе рассмотрения заявления возникает необходимость в подтверждении представленной заявителем информации, получении дополнительной информации, а также доработке представленных заявителем документов, специалист отдела осуществляет следующие действия:</w:t>
      </w:r>
    </w:p>
    <w:p w:rsidR="00677118" w:rsidRDefault="00677118" w:rsidP="006771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направляет заявителю уведомление о необходимости представления дополнительной информации и (или) доработке представленных заявителем документов;</w:t>
      </w:r>
    </w:p>
    <w:p w:rsidR="00677118" w:rsidRDefault="00677118" w:rsidP="006771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обращается за получением дополнительной информации и (или) подтверждением представленной заявителем информации в государственные органы или в соответствующие подразделения администрации МО, обладающие необходимой информацией.</w:t>
      </w:r>
    </w:p>
    <w:p w:rsidR="00677118" w:rsidRDefault="00677118" w:rsidP="006771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4.15. В случаях, если заявитель не представил дополнительную </w:t>
      </w:r>
      <w:proofErr w:type="gramStart"/>
      <w:r>
        <w:rPr>
          <w:rFonts w:ascii="Times New Roman" w:eastAsia="Times New Roman" w:hAnsi="Times New Roman" w:cs="Times New Roman"/>
          <w:sz w:val="24"/>
        </w:rPr>
        <w:t>информацию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либо в результате анализа представленных документов выявлены обстоятельства, включенные в перечень оснований для отказа в предоставлении Муниципальной услуги, специалист Отдела готовит уведомление в адрес заявителя об отказе.</w:t>
      </w:r>
    </w:p>
    <w:p w:rsidR="00677118" w:rsidRDefault="00677118" w:rsidP="006771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случае</w:t>
      </w:r>
      <w:proofErr w:type="gramStart"/>
      <w:r>
        <w:rPr>
          <w:rFonts w:ascii="Times New Roman" w:eastAsia="Times New Roman" w:hAnsi="Times New Roman" w:cs="Times New Roman"/>
          <w:sz w:val="24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если заявителю отказано в предоставлении Муниципальной услуги, указанный в заявлении объект может быть передан Администрацией в пользование на торгах (в соответствии с положениями Федерального закона от 26.07.2006 № 135-ФЗ «О защите конкуренции», приказа ФАС России от 10.02.2010 № 67).</w:t>
      </w:r>
    </w:p>
    <w:p w:rsidR="00677118" w:rsidRDefault="00677118" w:rsidP="006771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4.16. В случае соответствия представленного заявителем комплекта документов требованиям настоящего Административного регламента вопрос о передаче в аренду, безвозмездное пользование, доверительное управление имущества казны муниципального образования передается на рассмотрение заседания Комиссии.</w:t>
      </w:r>
    </w:p>
    <w:p w:rsidR="00677118" w:rsidRDefault="00677118" w:rsidP="006771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4.17. Секретарь Комиссии включает вопрос в повестку дня заседания Комиссии. Повестка дня согласовывается с председателем комиссии (заместителем председателя) за 5 (пять) рабочих дней до назначенной даты заседания.</w:t>
      </w:r>
    </w:p>
    <w:p w:rsidR="00677118" w:rsidRDefault="00677118" w:rsidP="006771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4.18. Критерием принятия решения при выполнении административного действия является соответствие сведений, содержащихся в заявлении и приложенных к нему документах, требованиям действующего законодательства.</w:t>
      </w:r>
    </w:p>
    <w:p w:rsidR="00677118" w:rsidRDefault="00677118" w:rsidP="006771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4.19. Способом фиксации выполнения административного действия является включение вопроса о передаче или об отказе в передаче имущества казны муниципального образования в аренду, безвозмездное пользование, доверительное управление в повестку дня заседания Комиссии.</w:t>
      </w:r>
    </w:p>
    <w:p w:rsidR="00677118" w:rsidRDefault="00677118" w:rsidP="006771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4.20. </w:t>
      </w:r>
      <w:proofErr w:type="gramStart"/>
      <w:r>
        <w:rPr>
          <w:rFonts w:ascii="Times New Roman" w:eastAsia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выполнением административного действия осуществляется начальником отдела правового регулирования, экономики, управления имуществом.</w:t>
      </w:r>
    </w:p>
    <w:p w:rsidR="00677118" w:rsidRDefault="00677118" w:rsidP="006771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4.21. Результатом рассмотрения заявления является:</w:t>
      </w:r>
    </w:p>
    <w:p w:rsidR="00677118" w:rsidRDefault="00677118" w:rsidP="006771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согласованная председателем (заместителем председателя) Комиссии повестка дня заседания;</w:t>
      </w:r>
    </w:p>
    <w:p w:rsidR="00677118" w:rsidRDefault="00677118" w:rsidP="006771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направление в адрес заявителя уведомления об отказе в предоставлении муниципальной услуги.</w:t>
      </w:r>
    </w:p>
    <w:p w:rsidR="00677118" w:rsidRDefault="00677118" w:rsidP="006771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4.22. Юридическим фактом, являющимся основанием для рассмотрения на заседании комиссии вопроса о предоставлении муниципальной услуги или об отказе в предоставлении муниципальной услуги является согласованная председателем (заместителем председателя) Комиссии повестка заседания.</w:t>
      </w:r>
    </w:p>
    <w:p w:rsidR="00677118" w:rsidRDefault="00677118" w:rsidP="006771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4.23. Проведение заседания Комиссии и рассмотрение вопроса о предоставлении муниципальной услуги или об отказе в предоставлении муниципальной услуги осуществляется в порядке, определенном нормативным правовым актом муниципального образования.</w:t>
      </w:r>
    </w:p>
    <w:p w:rsidR="00677118" w:rsidRDefault="00677118" w:rsidP="006771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4.24. Критерием принятия решения комиссии является соответствие сведений, содержащихся в заявлении и приложенных к нему документах, требованиям действующего законодательства, а также интересы муниципального образования.</w:t>
      </w:r>
    </w:p>
    <w:p w:rsidR="00677118" w:rsidRDefault="00677118" w:rsidP="006771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4.25. Способом фиксации выполнения административного действия является подписание председателем Комиссии (заместителем председателя), членами и секретарем Комиссии протокола заседания комиссии.</w:t>
      </w:r>
    </w:p>
    <w:p w:rsidR="00677118" w:rsidRDefault="00677118" w:rsidP="006771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4.26. Протокол заседания комиссии оформляется в течение 5 (пяти) рабочих дней с момента принятия решения (рекомендации) комиссии.</w:t>
      </w:r>
    </w:p>
    <w:p w:rsidR="00677118" w:rsidRDefault="00677118" w:rsidP="006771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4.27. </w:t>
      </w:r>
      <w:proofErr w:type="gramStart"/>
      <w:r>
        <w:rPr>
          <w:rFonts w:ascii="Times New Roman" w:eastAsia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оформлением и уведомлением администрации МО о принятом решении комиссии осуществляет ее председатель (заместитель председателя).</w:t>
      </w:r>
    </w:p>
    <w:p w:rsidR="00677118" w:rsidRDefault="00677118" w:rsidP="006771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4.28. Результатом принятия решения Комиссии могут быть следующие рекомендации:</w:t>
      </w:r>
    </w:p>
    <w:p w:rsidR="00677118" w:rsidRDefault="00677118" w:rsidP="006771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- о передаче имущества казны муниципального образования в аренду, безвозмездное пользование, доверительное управление без проведения торгов;</w:t>
      </w:r>
      <w:proofErr w:type="gramEnd"/>
    </w:p>
    <w:p w:rsidR="00677118" w:rsidRDefault="00677118" w:rsidP="006771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о передаче имущества казны муниципального образования в аренду, безвозмездное пользование, доверительное управление по результатам проведения торгов (в соответствии с положениями Федерального закона от 26.07.2006 N 135-ФЗ «О защите </w:t>
      </w:r>
      <w:proofErr w:type="gramStart"/>
      <w:r>
        <w:rPr>
          <w:rFonts w:ascii="Times New Roman" w:eastAsia="Times New Roman" w:hAnsi="Times New Roman" w:cs="Times New Roman"/>
          <w:sz w:val="24"/>
        </w:rPr>
        <w:t>конкуренции», приказа ФАС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России от 10.02.2010 N 67);</w:t>
      </w:r>
    </w:p>
    <w:p w:rsidR="00677118" w:rsidRDefault="00677118" w:rsidP="006771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об объявлении конкурсной процедуры и направлении заявителю уведомления об объявлении конкурсной процедуры (в случае принятия решения о передачи имущества по результатам проведения торгов);</w:t>
      </w:r>
    </w:p>
    <w:p w:rsidR="00677118" w:rsidRDefault="00677118" w:rsidP="006771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о направлении заявителю уведомления об объявленной конкурсной процедуре (в случае если у заявителя имеется основание для получения имущества казны муниципального образования в аренду, безвозмездное пользование, доверительное управление без проведения торгов, но в отношении испрашиваемого им имущества уже объявлена конкурсная процедура);</w:t>
      </w:r>
    </w:p>
    <w:p w:rsidR="00677118" w:rsidRDefault="00677118" w:rsidP="006771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об отказе в предоставлении муниципальной услуги.</w:t>
      </w:r>
    </w:p>
    <w:p w:rsidR="00677118" w:rsidRDefault="00677118" w:rsidP="006771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4.29. </w:t>
      </w:r>
      <w:proofErr w:type="gramStart"/>
      <w:r>
        <w:rPr>
          <w:rFonts w:ascii="Times New Roman" w:eastAsia="Times New Roman" w:hAnsi="Times New Roman" w:cs="Times New Roman"/>
          <w:sz w:val="24"/>
        </w:rPr>
        <w:t>Юридическим фактом, являющимся основанием для подготовки и издания муниципального правового акта, является решение совета депутатов муниципального образования о передаче имущества казны муниципального образования в аренду, безвозмездное пользование, доверительное управление без проведения торгов либо решение о передаче имущества по результатам проведения торгов.</w:t>
      </w:r>
      <w:proofErr w:type="gramEnd"/>
    </w:p>
    <w:p w:rsidR="00677118" w:rsidRDefault="00677118" w:rsidP="006771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4.30. Лицом, ответственным за подготовку муниципального правового акта главы администрации МО, является специалист отдела, которому главой администрации МО, его заместителем, начальником отдела дано поручение о подготовке муниципального правового акта.</w:t>
      </w:r>
    </w:p>
    <w:p w:rsidR="00677118" w:rsidRDefault="00677118" w:rsidP="006771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4.31. Специалист готовит проект муниципального правового акта                                     главы администрации МО в течение 5 (пяти) рабочих дней после принятия решения советом депутатов .</w:t>
      </w:r>
    </w:p>
    <w:p w:rsidR="00677118" w:rsidRDefault="00677118" w:rsidP="006771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4.32. Подготовленный проект муниципального правового акта главы администрации МО подлежит согласованию:</w:t>
      </w:r>
    </w:p>
    <w:p w:rsidR="00677118" w:rsidRDefault="00677118" w:rsidP="006771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с заместителем главы администрации по социально-экономическим вопросам, архитектуре, градостроительству и землеустройству;</w:t>
      </w:r>
    </w:p>
    <w:p w:rsidR="00677118" w:rsidRDefault="00677118" w:rsidP="006771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отделом правового регулирования, экономики, управления имуществом.</w:t>
      </w:r>
    </w:p>
    <w:p w:rsidR="00677118" w:rsidRDefault="00677118" w:rsidP="006771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4.33. После согласования проект муниципального правового акта направляется для подписи главе муниципального образования.</w:t>
      </w:r>
    </w:p>
    <w:p w:rsidR="00677118" w:rsidRDefault="00677118" w:rsidP="006771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4.34. Максимальный срок согласования проектов муниципальных правовых актовадминистрации МО в структурных подразделениях администрации МО не должен превышать 10 (десяти) рабочих дней, срок подписания проекта муниципального правового акта администрации МО главой муниципального образования не должен превышать 3 (трех) рабочих дней.</w:t>
      </w:r>
    </w:p>
    <w:p w:rsidR="00677118" w:rsidRDefault="00677118" w:rsidP="006771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4.35. После подписания главой муниципального образования муниципальный правовой акт направляется главному специалисту по делопроизводству для регистрации, срок регистрации - 2 (два) рабочих дня.</w:t>
      </w:r>
    </w:p>
    <w:p w:rsidR="00677118" w:rsidRDefault="00677118" w:rsidP="006771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4.36. Критерием принятия решения администрацией МО является соответствие сведений, содержащихся в заявлении и приложенных к нему документах, требованиям действующего законодательства, рекомендация Комиссии, а также интересы муниципального образования.</w:t>
      </w:r>
    </w:p>
    <w:p w:rsidR="00677118" w:rsidRDefault="00677118" w:rsidP="006771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4.37. Способом фиксации выполнения административного действия является регистрация проекта муниципального правового акта структурными подразделениями администрации МО.</w:t>
      </w:r>
    </w:p>
    <w:p w:rsidR="00677118" w:rsidRDefault="00677118" w:rsidP="006771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4.38. </w:t>
      </w:r>
      <w:proofErr w:type="gramStart"/>
      <w:r>
        <w:rPr>
          <w:rFonts w:ascii="Times New Roman" w:eastAsia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выполнением принятого решения администрации МО осуществляется заместителем главы администрации МО.</w:t>
      </w:r>
    </w:p>
    <w:p w:rsidR="00677118" w:rsidRDefault="00677118" w:rsidP="006771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4.39. Результатом выполнения административного действия в случае вынесения положительного решения является издание муниципального правового акта о передаче имущества казны муниципального образования в аренду, безвозмездное пользование, доверительное управление без проведения торгов, либо по результатам проведения торгов, либо уведомление об отказе в предоставлении (оказании) муниципальной услуги.</w:t>
      </w:r>
    </w:p>
    <w:p w:rsidR="00677118" w:rsidRDefault="00677118" w:rsidP="006771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4.40. </w:t>
      </w:r>
      <w:proofErr w:type="gramStart"/>
      <w:r>
        <w:rPr>
          <w:rFonts w:ascii="Times New Roman" w:eastAsia="Times New Roman" w:hAnsi="Times New Roman" w:cs="Times New Roman"/>
          <w:sz w:val="24"/>
        </w:rPr>
        <w:t>Юридическим фактом, являющимся основанием для заключения договора о передаче имущества казны муниципального образования в аренду, безвозмездное пользование, доверительное управление без проведения торгов является муниципальный правовой акт главы администрации МО о заключении договора о передаче имущества казны муниципального образования в аренду, безвозмездное пользование, доверительное управление без проведения торгов.</w:t>
      </w:r>
      <w:proofErr w:type="gramEnd"/>
    </w:p>
    <w:p w:rsidR="00677118" w:rsidRDefault="00677118" w:rsidP="006771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4.41. Лицом, ответственным за подготовку договора, является специалист сектора по управлению муниципальным имуществом и жилищным вопросам, которому начальником отдела правового регулирования, экономики, управления имуществом дано поручение о подготовке проекта договора.</w:t>
      </w:r>
    </w:p>
    <w:p w:rsidR="00677118" w:rsidRDefault="00677118" w:rsidP="006771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4.42. Проект договора готовится специалистом отдела в течение 3 (трех) рабочих дней с момента издания муниципального правового акта главы администрации МО.</w:t>
      </w:r>
    </w:p>
    <w:p w:rsidR="00677118" w:rsidRDefault="00677118" w:rsidP="006771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4.43. Согласование проекта договора производится юридическим отделом администрации МО в течение 5 (пяти) рабочих дней.</w:t>
      </w:r>
    </w:p>
    <w:p w:rsidR="00677118" w:rsidRDefault="00677118" w:rsidP="006771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4.44. Согласованный проект договора направляется в адрес заявителя или в МФЦ  для подписания в течение 15 (пятнадцати) календарных дней с момента получения договора, если иные сроки не определены в муниципальном правовом акте главы администрации МО.</w:t>
      </w:r>
    </w:p>
    <w:p w:rsidR="00677118" w:rsidRDefault="00677118" w:rsidP="006771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4.45. Способом фиксации выполнения административной процедуры является присвоение номера договору.</w:t>
      </w:r>
    </w:p>
    <w:p w:rsidR="00677118" w:rsidRDefault="00677118" w:rsidP="006771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4.46. Контроль за выполнением административной процедуры осуществляется заместителем главы администрации по социально-экономическим вопросам, архитектуре, градостроительству и землеустройству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.</w:t>
      </w:r>
      <w:proofErr w:type="gramEnd"/>
    </w:p>
    <w:p w:rsidR="00677118" w:rsidRDefault="00677118" w:rsidP="006771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4.47. Результатом выполнения административной процедуры является заключенный между Комитетом по управлению муниципальным имуществом администрации МО и пользователем договор о передаче имущества казны муниципального образования в аренду, безвозмездное пользование, доверительное управление без проведения торгов.</w:t>
      </w:r>
    </w:p>
    <w:p w:rsidR="00677118" w:rsidRDefault="00677118" w:rsidP="006771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677118" w:rsidRDefault="00677118" w:rsidP="006771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V. Формы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контроля за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предоставлением</w:t>
      </w:r>
    </w:p>
    <w:p w:rsidR="00677118" w:rsidRDefault="00677118" w:rsidP="006771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муниципальной услуги</w:t>
      </w:r>
    </w:p>
    <w:p w:rsidR="00677118" w:rsidRDefault="00677118" w:rsidP="006771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77118" w:rsidRDefault="00677118" w:rsidP="006771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5.1. </w:t>
      </w:r>
      <w:proofErr w:type="gramStart"/>
      <w:r>
        <w:rPr>
          <w:rFonts w:ascii="Times New Roman" w:eastAsia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надлежащим исполнением настоящего Административного регламента осуществляет глава администрации МО, заместитель главы администрации МО курирующий деятельность ответственного структурного подразделения, начальник ответственного структурного подразделения МО.</w:t>
      </w:r>
    </w:p>
    <w:p w:rsidR="00677118" w:rsidRDefault="00677118" w:rsidP="006771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5.2. Текущий </w:t>
      </w:r>
      <w:proofErr w:type="gramStart"/>
      <w:r>
        <w:rPr>
          <w:rFonts w:ascii="Times New Roman" w:eastAsia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совершением действий и принятием решений при предоставлении муниципальной услуги осуществляется заместителем главы администрации МО по социально-экономическим вопросам, архитектуре, градостроительству и землеустройству, начальником ответственного структурного подразделения МО, в виде:</w:t>
      </w:r>
    </w:p>
    <w:p w:rsidR="00677118" w:rsidRDefault="00677118" w:rsidP="006771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проведения текущего мониторинга предоставления муниципальной услуги;</w:t>
      </w:r>
    </w:p>
    <w:p w:rsidR="00677118" w:rsidRDefault="00677118" w:rsidP="006771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контроля сроков осуществления административных процедур (выполнения действий и принятия решений);</w:t>
      </w:r>
    </w:p>
    <w:p w:rsidR="00677118" w:rsidRDefault="00677118" w:rsidP="006771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проверки процесса выполнения административных процедур (выполнения действий и принятия решений);</w:t>
      </w:r>
    </w:p>
    <w:p w:rsidR="00677118" w:rsidRDefault="00677118" w:rsidP="006771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контроля качества выполнения административных процедур (выполнения действий и принятия решений);</w:t>
      </w:r>
    </w:p>
    <w:p w:rsidR="00677118" w:rsidRDefault="00677118" w:rsidP="006771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рассмотрения и анализа отчетов, содержащих основные количественные показатели, характеризующие процесс предоставления муниципальной услуги;</w:t>
      </w:r>
    </w:p>
    <w:p w:rsidR="00677118" w:rsidRDefault="00677118" w:rsidP="006771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приема, рассмотрения и оперативного реагирования на обращения и жалобы заявителей по вопросам, связанным с предоставлением муниципальной услуги.</w:t>
      </w:r>
    </w:p>
    <w:p w:rsidR="00677118" w:rsidRDefault="00677118" w:rsidP="006771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5.3.</w:t>
      </w:r>
      <w:r>
        <w:rPr>
          <w:rFonts w:ascii="Times New Roman" w:eastAsia="Times New Roman" w:hAnsi="Times New Roman" w:cs="Times New Roman"/>
          <w:sz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</w:rPr>
        <w:t>Текущий контроль за регистрацией входящей и исходящей корреспонденции (заявлений о предоставлении муниципальной услуги, обращений о представлении информации о порядке предоставления муниципальной услуги, ответов должностных лиц органа местного самоуправления на соответствующие заявления и обращения, а также запросов  осуществляет начальник ответственного структурного подразделения МО.</w:t>
      </w:r>
      <w:proofErr w:type="gramEnd"/>
    </w:p>
    <w:p w:rsidR="00677118" w:rsidRDefault="00677118" w:rsidP="006771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5.4.</w:t>
      </w:r>
      <w:r>
        <w:rPr>
          <w:rFonts w:ascii="Times New Roman" w:eastAsia="Times New Roman" w:hAnsi="Times New Roman" w:cs="Times New Roman"/>
          <w:sz w:val="24"/>
        </w:rPr>
        <w:tab/>
        <w:t>Для текущего контроля используются сведения, полученные из электронной базы данных, служебной корреспонденции органа местного самоуправления, устной и письменной информации должностных лиц органа местного самоуправления</w:t>
      </w:r>
    </w:p>
    <w:p w:rsidR="00677118" w:rsidRDefault="00677118" w:rsidP="006771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5.5. Одной из форм </w:t>
      </w:r>
      <w:proofErr w:type="gramStart"/>
      <w:r>
        <w:rPr>
          <w:rFonts w:ascii="Times New Roman" w:eastAsia="Times New Roman" w:hAnsi="Times New Roman" w:cs="Times New Roman"/>
          <w:sz w:val="24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исполнением муниципальной услуги является контроль со стороны граждан, который осуществляется по устному запросу, посредством Интернета и телефонной связи, а также письменных обращений на имя главы администрации МО «Новодевяткинское сельское поселение».</w:t>
      </w:r>
    </w:p>
    <w:p w:rsidR="00677118" w:rsidRDefault="00677118" w:rsidP="006771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5.6.</w:t>
      </w:r>
      <w:r>
        <w:rPr>
          <w:rFonts w:ascii="Times New Roman" w:eastAsia="Times New Roman" w:hAnsi="Times New Roman" w:cs="Times New Roman"/>
          <w:sz w:val="24"/>
        </w:rPr>
        <w:tab/>
        <w:t>О случаях и причинах нарушения сроков и содержания административных процедур ответственные за их осуществление специалистыоргана местного самоуправления немедленно информируют своих непосредственных руководителей, а также принимают срочные меры по устранению нарушений.</w:t>
      </w:r>
    </w:p>
    <w:p w:rsidR="00677118" w:rsidRDefault="00677118" w:rsidP="006771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Специалисты, участвующие в предоставлении муниципальной услуги, несут ответственность за соблюдение сроков и порядка исполнения административных процедур.</w:t>
      </w:r>
    </w:p>
    <w:p w:rsidR="00677118" w:rsidRDefault="00677118" w:rsidP="006771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5.7.</w:t>
      </w:r>
      <w:r>
        <w:rPr>
          <w:rFonts w:ascii="Times New Roman" w:eastAsia="Times New Roman" w:hAnsi="Times New Roman" w:cs="Times New Roman"/>
          <w:sz w:val="24"/>
        </w:rPr>
        <w:tab/>
        <w:t>В случае выявления по результатам осуществления текущего контроля нарушений сроков и порядка исполнения административных процедур, обоснованности и законности совершения действий виновные лица привлекаются к ответственности в порядке, установленном законодательством Российской Федерации.</w:t>
      </w:r>
    </w:p>
    <w:p w:rsidR="00677118" w:rsidRDefault="00677118" w:rsidP="006771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5.8.</w:t>
      </w:r>
      <w:r>
        <w:rPr>
          <w:rFonts w:ascii="Times New Roman" w:eastAsia="Times New Roman" w:hAnsi="Times New Roman" w:cs="Times New Roman"/>
          <w:sz w:val="24"/>
        </w:rPr>
        <w:tab/>
        <w:t>Ответственность должностного лица, ответственного за соблюдение требований настоящего Административного регламента по каждой административной процедуре или действие (бездействие) при исполнении муниципальной услуги, закрепляется в должностном регламенте (или должностной инструкции) сотрудникаоргана местного самоуправления.</w:t>
      </w:r>
    </w:p>
    <w:p w:rsidR="00677118" w:rsidRDefault="00677118" w:rsidP="006771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5.9. Текущий контроль соблюдения специалистами МФЦ последовательности действий, определенных административными процедурами осуществляется директорами МФЦ.</w:t>
      </w:r>
    </w:p>
    <w:p w:rsidR="00677118" w:rsidRDefault="00677118" w:rsidP="006771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5.10. 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677118" w:rsidRDefault="00677118" w:rsidP="006771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77118" w:rsidRDefault="00677118" w:rsidP="006771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677118" w:rsidRDefault="00677118" w:rsidP="006771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677118" w:rsidRDefault="00677118" w:rsidP="006771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VI. Досудебный (внесудебный) порядок обжалования решений</w:t>
      </w:r>
    </w:p>
    <w:p w:rsidR="00677118" w:rsidRDefault="00677118" w:rsidP="006771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и действий (бездействия) органа, предоставляющего</w:t>
      </w:r>
    </w:p>
    <w:p w:rsidR="00677118" w:rsidRDefault="00677118" w:rsidP="006771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муниципальную услугу, а также должностных лиц,</w:t>
      </w:r>
    </w:p>
    <w:p w:rsidR="00677118" w:rsidRDefault="00677118" w:rsidP="006771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государственных служащих</w:t>
      </w:r>
    </w:p>
    <w:p w:rsidR="00677118" w:rsidRDefault="00677118" w:rsidP="006771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677118" w:rsidRDefault="00677118" w:rsidP="006771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677118" w:rsidRDefault="00677118" w:rsidP="006771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6.1. Заявители имеют право на досудебное (внесудебное) обжалование решений и действий (бездействия) должностного лица, при предоставлении муниципальной услуги вышестоящему должностному лицу, а также в судебном порядке.</w:t>
      </w:r>
    </w:p>
    <w:p w:rsidR="00677118" w:rsidRDefault="00677118" w:rsidP="006771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6.2. Предметом обжалования являются неправомерные действия (бездействие) уполномоченного на предоставление муниципальной услуги должностного лица, а также принимаемые им решения при предоставлении муниципальной услуги.</w:t>
      </w:r>
    </w:p>
    <w:p w:rsidR="00677118" w:rsidRDefault="00677118" w:rsidP="006771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Заявитель может обратиться с жалобой, в том числе в следующих случаях:</w:t>
      </w:r>
    </w:p>
    <w:p w:rsidR="00677118" w:rsidRDefault="00677118" w:rsidP="006771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1) нарушение срока регистрации запроса заявителя о предоставлении муниципальной услуги;</w:t>
      </w:r>
    </w:p>
    <w:p w:rsidR="00677118" w:rsidRDefault="00677118" w:rsidP="006771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2) нарушение срока предоставления муниципальной услуги;</w:t>
      </w:r>
    </w:p>
    <w:p w:rsidR="00677118" w:rsidRDefault="00677118" w:rsidP="006771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677118" w:rsidRDefault="00677118" w:rsidP="006771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677118" w:rsidRDefault="00677118" w:rsidP="006771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677118" w:rsidRDefault="00677118" w:rsidP="006771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677118" w:rsidRDefault="00677118" w:rsidP="006771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7) отказ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677118" w:rsidRDefault="00677118" w:rsidP="006771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677118" w:rsidRDefault="00677118" w:rsidP="006771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6.3. Жалоба подается в письменной форме на бумажном носителе, в электронной форме в орган, предоставляющий муниципальную услугу.</w:t>
      </w:r>
    </w:p>
    <w:p w:rsidR="00677118" w:rsidRDefault="00677118" w:rsidP="006771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пунктом 1 статьи 11.2 Федерального закона от 27 июля 2010 г. N 210-ФЗ «Об организации предоставления государственных и муниципальных услуг».  </w:t>
      </w:r>
      <w:proofErr w:type="gramEnd"/>
    </w:p>
    <w:p w:rsidR="00677118" w:rsidRDefault="00677118" w:rsidP="006771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Жалоба может быть направлена через ГБУ ЛО «МФЦ» и филиалы ГБУ ЛО «МФЦ».</w:t>
      </w:r>
    </w:p>
    <w:p w:rsidR="00677118" w:rsidRDefault="00677118" w:rsidP="006771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6.4. Основанием для начала процедуры досудебного обжалования является поступление жалобы о нарушении должностным лицом требований действующего законодательства, в том числе требований настоящего Административного регламента.</w:t>
      </w:r>
    </w:p>
    <w:p w:rsidR="00677118" w:rsidRDefault="00677118" w:rsidP="006771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6.5. Заинтересованное лицо имеет право на получение в органе, предоставляющем муниципальную услугу, информации и документов, необходимых для обжалования действий (бездействия) уполномоченного на исполнение муниципальной услуги должностного лица, а также принимаемого им решения при исполнении муниципальной услуги.</w:t>
      </w:r>
    </w:p>
    <w:p w:rsidR="00677118" w:rsidRDefault="00677118" w:rsidP="006771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6.6. Жалоба, поступившая в орган местного самоуправления, рассматривается в течение 15 рабочих дней со дня ее регистрации.</w:t>
      </w:r>
    </w:p>
    <w:p w:rsidR="00677118" w:rsidRDefault="00677118" w:rsidP="006771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6.7.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(пяти) рабочих дней со дня ее регистрации.</w:t>
      </w:r>
    </w:p>
    <w:p w:rsidR="00677118" w:rsidRDefault="00677118" w:rsidP="006771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6.8. Ответ по результатам рассмотрения жалобы направляется заявителю не позднее дня, следующего за днем принятия решения, в письменной форме и по желанию заявителя в электронной форме.</w:t>
      </w:r>
    </w:p>
    <w:p w:rsidR="00677118" w:rsidRDefault="00677118" w:rsidP="006771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6.9. Ответ на жалобу не дается в случаях, если жалоба не содержит:</w:t>
      </w:r>
    </w:p>
    <w:p w:rsidR="00677118" w:rsidRDefault="00677118" w:rsidP="006771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 наименование органа местного самоуправления,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677118" w:rsidRDefault="00677118" w:rsidP="006771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 </w:t>
      </w:r>
      <w:proofErr w:type="gramEnd"/>
    </w:p>
    <w:p w:rsidR="00677118" w:rsidRDefault="00677118" w:rsidP="006771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:rsidR="00677118" w:rsidRDefault="00677118" w:rsidP="0067711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677118" w:rsidRDefault="00677118" w:rsidP="0067711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677118" w:rsidRDefault="00677118" w:rsidP="006771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6.10.Жалоба, в которой обжалуется судебное решение, в течение 7 дней со дня регистрации возвращается гражданину, направившему жалобу, с разъяснением порядка обжалования данного судебного решения.</w:t>
      </w:r>
    </w:p>
    <w:p w:rsidR="00677118" w:rsidRDefault="00677118" w:rsidP="006771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6.11. </w:t>
      </w:r>
      <w:proofErr w:type="gramStart"/>
      <w:r>
        <w:rPr>
          <w:rFonts w:ascii="Times New Roman" w:eastAsia="Times New Roman" w:hAnsi="Times New Roman" w:cs="Times New Roman"/>
          <w:sz w:val="24"/>
        </w:rPr>
        <w:t>Орган местного самоуправления или должностное лицо органа местного самоуправления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677118" w:rsidRDefault="00677118" w:rsidP="006771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6.12. В случае</w:t>
      </w:r>
      <w:proofErr w:type="gramStart"/>
      <w:r>
        <w:rPr>
          <w:rFonts w:ascii="Times New Roman" w:eastAsia="Times New Roman" w:hAnsi="Times New Roman" w:cs="Times New Roman"/>
          <w:sz w:val="24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должностному лицу органа местного самоуправления либо в иной орган, о чем в течение 7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677118" w:rsidRDefault="00677118" w:rsidP="006771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6.13. В случае</w:t>
      </w:r>
      <w:proofErr w:type="gramStart"/>
      <w:r>
        <w:rPr>
          <w:rFonts w:ascii="Times New Roman" w:eastAsia="Times New Roman" w:hAnsi="Times New Roman" w:cs="Times New Roman"/>
          <w:sz w:val="24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если в жалобе заявителя содержится вопрос, на который ему неоднократно давались письменные ответы по существу в связи с ранее направляемыми жалобами и обращениями, и при этом в жалобе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орган местного самоуправления или одному и тому же должностному лицу. О данном решении уведомляется заявитель, направивший жалобу. 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677118" w:rsidRDefault="00677118" w:rsidP="006771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6.14.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677118" w:rsidRDefault="00677118" w:rsidP="006771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6.15. По результатам досудебного (внесудебного) обжалования могут быть приняты следующие решения:</w:t>
      </w:r>
    </w:p>
    <w:p w:rsidR="00677118" w:rsidRDefault="00677118" w:rsidP="006771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-  о признании жалобы обоснованной и устранении выявленных нарушений.</w:t>
      </w:r>
    </w:p>
    <w:p w:rsidR="00677118" w:rsidRDefault="00677118" w:rsidP="006771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</w:rPr>
        <w:t>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признании жалобы необоснованной с направлением заинтересованному лицу мотивированного отказа в удовлетворении жалобы.</w:t>
      </w:r>
    </w:p>
    <w:p w:rsidR="00677118" w:rsidRDefault="00677118" w:rsidP="006771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случае установления в ходе или по результатам </w:t>
      </w:r>
      <w:proofErr w:type="gramStart"/>
      <w:r>
        <w:rPr>
          <w:rFonts w:ascii="Times New Roman" w:eastAsia="Times New Roman" w:hAnsi="Times New Roman" w:cs="Times New Roman"/>
          <w:sz w:val="24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677118" w:rsidRDefault="00677118" w:rsidP="00677118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Решения и действия (бездействие) должностных лиц  Администрации, нарушающие право заявителя либо его представителя на получение муниципальной услуги, могут быть обжалованы в  суде в порядке и сроки, установленные законодательством Российской Федерации.</w:t>
      </w:r>
    </w:p>
    <w:p w:rsidR="00677118" w:rsidRDefault="00677118" w:rsidP="00677118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677118" w:rsidRDefault="00677118" w:rsidP="00677118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677118" w:rsidRDefault="00677118" w:rsidP="00677118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677118" w:rsidRDefault="00677118" w:rsidP="00677118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677118" w:rsidRDefault="00677118" w:rsidP="006771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Приложение 1</w:t>
      </w:r>
    </w:p>
    <w:p w:rsidR="00677118" w:rsidRDefault="00677118" w:rsidP="006771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 административному регламенту</w:t>
      </w:r>
    </w:p>
    <w:p w:rsidR="00677118" w:rsidRDefault="00677118" w:rsidP="006771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677118" w:rsidRDefault="00677118" w:rsidP="006771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Местонахождение администрации муниципального образования «Новодевяткинское сельское поселение» Всеволожского муниципального района Ленинградской области</w:t>
      </w:r>
      <w:r>
        <w:rPr>
          <w:rFonts w:ascii="Times New Roman" w:hAnsi="Times New Roman" w:cs="Times New Roman"/>
          <w:sz w:val="24"/>
          <w:szCs w:val="24"/>
        </w:rPr>
        <w:t>: 188661, Ленинградская область, Всеволожский район, дер. Новое Девяткино, д.57, оф.83-84.</w:t>
      </w:r>
    </w:p>
    <w:p w:rsidR="00677118" w:rsidRPr="002956DD" w:rsidRDefault="00677118" w:rsidP="00677118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2956DD">
        <w:rPr>
          <w:rFonts w:ascii="Times New Roman" w:hAnsi="Times New Roman"/>
          <w:sz w:val="24"/>
          <w:szCs w:val="24"/>
        </w:rPr>
        <w:t xml:space="preserve">Адрес электронной почты: </w:t>
      </w:r>
      <w:proofErr w:type="gramStart"/>
      <w:r w:rsidRPr="002956DD">
        <w:rPr>
          <w:rFonts w:ascii="Times New Roman" w:hAnsi="Times New Roman"/>
        </w:rPr>
        <w:t>Е</w:t>
      </w:r>
      <w:proofErr w:type="gramEnd"/>
      <w:r w:rsidRPr="002956DD">
        <w:rPr>
          <w:rFonts w:ascii="Times New Roman" w:hAnsi="Times New Roman"/>
        </w:rPr>
        <w:t xml:space="preserve">-mail: </w:t>
      </w:r>
      <w:hyperlink r:id="rId12" w:history="1">
        <w:r w:rsidRPr="002956DD">
          <w:rPr>
            <w:rStyle w:val="a4"/>
            <w:rFonts w:ascii="Times New Roman" w:hAnsi="Times New Roman"/>
          </w:rPr>
          <w:t>administion@mail.ru</w:t>
        </w:r>
      </w:hyperlink>
      <w:r w:rsidRPr="002956DD">
        <w:rPr>
          <w:rStyle w:val="a4"/>
          <w:rFonts w:ascii="Times New Roman" w:hAnsi="Times New Roman"/>
          <w:bCs/>
        </w:rPr>
        <w:t xml:space="preserve">. Адрес в сети Интернет </w:t>
      </w:r>
      <w:hyperlink r:id="rId13" w:history="1">
        <w:r w:rsidRPr="002956DD">
          <w:rPr>
            <w:rStyle w:val="a4"/>
            <w:rFonts w:ascii="Times New Roman" w:hAnsi="Times New Roman"/>
            <w:bCs/>
            <w:lang w:val="en-US"/>
          </w:rPr>
          <w:t>www</w:t>
        </w:r>
        <w:r w:rsidRPr="002956DD">
          <w:rPr>
            <w:rStyle w:val="a4"/>
            <w:rFonts w:ascii="Times New Roman" w:hAnsi="Times New Roman"/>
            <w:bCs/>
          </w:rPr>
          <w:t>.</w:t>
        </w:r>
        <w:r w:rsidRPr="002956DD">
          <w:rPr>
            <w:rStyle w:val="a4"/>
            <w:rFonts w:ascii="Times New Roman" w:hAnsi="Times New Roman"/>
            <w:bCs/>
            <w:lang w:val="en-US"/>
          </w:rPr>
          <w:t>novoedevyatkino</w:t>
        </w:r>
        <w:r w:rsidRPr="002956DD">
          <w:rPr>
            <w:rStyle w:val="a4"/>
            <w:rFonts w:ascii="Times New Roman" w:hAnsi="Times New Roman"/>
            <w:bCs/>
          </w:rPr>
          <w:t>.</w:t>
        </w:r>
        <w:r w:rsidRPr="002956DD">
          <w:rPr>
            <w:rStyle w:val="a4"/>
            <w:rFonts w:ascii="Times New Roman" w:hAnsi="Times New Roman"/>
            <w:bCs/>
            <w:lang w:val="en-US"/>
          </w:rPr>
          <w:t>ru</w:t>
        </w:r>
      </w:hyperlink>
      <w:r w:rsidRPr="002956DD">
        <w:rPr>
          <w:rStyle w:val="a4"/>
          <w:rFonts w:ascii="Times New Roman" w:hAnsi="Times New Roman"/>
          <w:bCs/>
        </w:rPr>
        <w:t>.</w:t>
      </w:r>
    </w:p>
    <w:p w:rsidR="00677118" w:rsidRPr="002956DD" w:rsidRDefault="00677118" w:rsidP="00677118">
      <w:pPr>
        <w:pStyle w:val="ConsPlusNormal"/>
        <w:ind w:firstLine="540"/>
        <w:jc w:val="both"/>
      </w:pPr>
      <w:r w:rsidRPr="002956DD">
        <w:rPr>
          <w:rFonts w:ascii="Times New Roman" w:hAnsi="Times New Roman"/>
          <w:sz w:val="24"/>
          <w:szCs w:val="24"/>
        </w:rPr>
        <w:t>Местонахождение</w:t>
      </w:r>
      <w:r w:rsidRPr="002956DD">
        <w:rPr>
          <w:rFonts w:ascii="Times New Roman" w:hAnsi="Times New Roman" w:cs="Times New Roman"/>
          <w:sz w:val="24"/>
          <w:szCs w:val="24"/>
        </w:rPr>
        <w:t xml:space="preserve"> муниципального казенного учреждения «Агентство по развитию и обслуживанию территории”, по адресу:188661, Ленинградская область, Всеволожский район, дер. Новое Девяткино, д.57А.</w:t>
      </w:r>
    </w:p>
    <w:p w:rsidR="00677118" w:rsidRPr="002956DD" w:rsidRDefault="00677118" w:rsidP="00677118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2956DD">
        <w:rPr>
          <w:rFonts w:ascii="Times New Roman" w:hAnsi="Times New Roman"/>
          <w:sz w:val="24"/>
          <w:szCs w:val="24"/>
        </w:rPr>
        <w:t xml:space="preserve">Адрес электронной почты: </w:t>
      </w:r>
      <w:proofErr w:type="gramStart"/>
      <w:r w:rsidRPr="002956DD">
        <w:rPr>
          <w:rFonts w:ascii="Times New Roman" w:hAnsi="Times New Roman"/>
        </w:rPr>
        <w:t>Е</w:t>
      </w:r>
      <w:proofErr w:type="gramEnd"/>
      <w:r w:rsidRPr="002956DD">
        <w:rPr>
          <w:rFonts w:ascii="Times New Roman" w:hAnsi="Times New Roman"/>
        </w:rPr>
        <w:t xml:space="preserve">-mail: </w:t>
      </w:r>
      <w:hyperlink r:id="rId14" w:history="1">
        <w:r w:rsidRPr="002956DD">
          <w:rPr>
            <w:rStyle w:val="a4"/>
            <w:rFonts w:ascii="Times New Roman" w:hAnsi="Times New Roman"/>
            <w:lang w:val="en-US"/>
          </w:rPr>
          <w:t>agentstvo</w:t>
        </w:r>
        <w:r w:rsidRPr="002956DD">
          <w:rPr>
            <w:rStyle w:val="a4"/>
            <w:rFonts w:ascii="Times New Roman" w:hAnsi="Times New Roman"/>
          </w:rPr>
          <w:t>.</w:t>
        </w:r>
        <w:r w:rsidRPr="002956DD">
          <w:rPr>
            <w:rStyle w:val="a4"/>
            <w:rFonts w:ascii="Times New Roman" w:hAnsi="Times New Roman"/>
            <w:lang w:val="en-US"/>
          </w:rPr>
          <w:t>nd</w:t>
        </w:r>
        <w:r w:rsidRPr="002956DD">
          <w:rPr>
            <w:rStyle w:val="a4"/>
            <w:rFonts w:ascii="Times New Roman" w:hAnsi="Times New Roman"/>
          </w:rPr>
          <w:t>@</w:t>
        </w:r>
        <w:r w:rsidRPr="002956DD">
          <w:rPr>
            <w:rStyle w:val="a4"/>
            <w:rFonts w:ascii="Times New Roman" w:hAnsi="Times New Roman"/>
            <w:lang w:val="en-US"/>
          </w:rPr>
          <w:t>rambler</w:t>
        </w:r>
        <w:r w:rsidRPr="002956DD">
          <w:rPr>
            <w:rStyle w:val="a4"/>
            <w:rFonts w:ascii="Times New Roman" w:hAnsi="Times New Roman"/>
          </w:rPr>
          <w:t>.ru</w:t>
        </w:r>
      </w:hyperlink>
      <w:r w:rsidRPr="002956DD">
        <w:rPr>
          <w:rFonts w:ascii="Times New Roman" w:hAnsi="Times New Roman"/>
        </w:rPr>
        <w:t>.</w:t>
      </w:r>
      <w:r w:rsidRPr="002956DD">
        <w:rPr>
          <w:rStyle w:val="a4"/>
          <w:rFonts w:ascii="Times New Roman" w:hAnsi="Times New Roman"/>
          <w:bCs/>
        </w:rPr>
        <w:t xml:space="preserve"> </w:t>
      </w:r>
    </w:p>
    <w:p w:rsidR="00677118" w:rsidRPr="001462C9" w:rsidRDefault="00677118" w:rsidP="00677118">
      <w:pPr>
        <w:spacing w:after="0" w:line="240" w:lineRule="auto"/>
        <w:ind w:firstLine="54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sz w:val="24"/>
          <w:szCs w:val="24"/>
        </w:rPr>
        <w:t>График работы администрации МО «Новодевяткинское сельское поселение» Всеволожского муниципального района Ленинградской области и муниципального казенного учреждения «Агентство по развитию и обслуживанию территории»</w:t>
      </w:r>
      <w:r w:rsidRPr="00D60392">
        <w:rPr>
          <w:rFonts w:ascii="Times New Roman" w:hAnsi="Times New Roman"/>
          <w:sz w:val="24"/>
          <w:szCs w:val="24"/>
        </w:rPr>
        <w:t>:</w:t>
      </w:r>
    </w:p>
    <w:p w:rsidR="00677118" w:rsidRPr="00D60392" w:rsidRDefault="00677118" w:rsidP="006771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49"/>
        <w:gridCol w:w="4876"/>
      </w:tblGrid>
      <w:tr w:rsidR="00677118" w:rsidRPr="00FC041E" w:rsidTr="009C4832">
        <w:trPr>
          <w:tblCellSpacing w:w="5" w:type="nil"/>
          <w:jc w:val="center"/>
        </w:trPr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18" w:rsidRPr="00FC041E" w:rsidRDefault="00677118" w:rsidP="009C4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41E">
              <w:rPr>
                <w:rFonts w:ascii="Times New Roman" w:hAnsi="Times New Roman"/>
                <w:sz w:val="24"/>
                <w:szCs w:val="24"/>
              </w:rPr>
              <w:t>Дни недели, время работы администрации МО</w:t>
            </w:r>
          </w:p>
        </w:tc>
      </w:tr>
      <w:tr w:rsidR="00677118" w:rsidRPr="00FC041E" w:rsidTr="009C4832">
        <w:trPr>
          <w:tblCellSpacing w:w="5" w:type="nil"/>
          <w:jc w:val="center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18" w:rsidRPr="00FC041E" w:rsidRDefault="00677118" w:rsidP="009C4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41E">
              <w:rPr>
                <w:rFonts w:ascii="Times New Roman" w:hAnsi="Times New Roman"/>
                <w:sz w:val="24"/>
                <w:szCs w:val="24"/>
              </w:rPr>
              <w:lastRenderedPageBreak/>
              <w:t>Дни недели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18" w:rsidRPr="00FC041E" w:rsidRDefault="00677118" w:rsidP="009C4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41E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</w:tr>
      <w:tr w:rsidR="00677118" w:rsidRPr="00FC041E" w:rsidTr="009C4832">
        <w:trPr>
          <w:tblCellSpacing w:w="5" w:type="nil"/>
          <w:jc w:val="center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118" w:rsidRPr="00FC041E" w:rsidRDefault="00677118" w:rsidP="009C4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41E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118" w:rsidRPr="00FC041E" w:rsidRDefault="00677118" w:rsidP="009C4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09.00 до 17</w:t>
            </w:r>
            <w:r w:rsidRPr="00FC041E">
              <w:rPr>
                <w:rFonts w:ascii="Times New Roman" w:hAnsi="Times New Roman"/>
                <w:sz w:val="24"/>
                <w:szCs w:val="24"/>
              </w:rPr>
              <w:t>.00,</w:t>
            </w:r>
          </w:p>
        </w:tc>
      </w:tr>
      <w:tr w:rsidR="00677118" w:rsidRPr="00FC041E" w:rsidTr="009C4832">
        <w:trPr>
          <w:tblCellSpacing w:w="5" w:type="nil"/>
          <w:jc w:val="center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677118" w:rsidRPr="00FC041E" w:rsidRDefault="00677118" w:rsidP="009C4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41E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677118" w:rsidRPr="00FC041E" w:rsidRDefault="00677118" w:rsidP="009C4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09.00 до 17</w:t>
            </w:r>
            <w:r w:rsidRPr="00FC041E">
              <w:rPr>
                <w:rFonts w:ascii="Times New Roman" w:hAnsi="Times New Roman"/>
                <w:sz w:val="24"/>
                <w:szCs w:val="24"/>
              </w:rPr>
              <w:t>.00,</w:t>
            </w:r>
          </w:p>
        </w:tc>
      </w:tr>
      <w:tr w:rsidR="00677118" w:rsidRPr="00FC041E" w:rsidTr="009C4832">
        <w:trPr>
          <w:tblCellSpacing w:w="5" w:type="nil"/>
          <w:jc w:val="center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677118" w:rsidRPr="00FC041E" w:rsidRDefault="00677118" w:rsidP="009C4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41E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677118" w:rsidRPr="00FC041E" w:rsidRDefault="00677118" w:rsidP="009C4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09.00 до 17</w:t>
            </w:r>
            <w:r w:rsidRPr="00FC041E">
              <w:rPr>
                <w:rFonts w:ascii="Times New Roman" w:hAnsi="Times New Roman"/>
                <w:sz w:val="24"/>
                <w:szCs w:val="24"/>
              </w:rPr>
              <w:t>.00,</w:t>
            </w:r>
          </w:p>
        </w:tc>
      </w:tr>
      <w:tr w:rsidR="00677118" w:rsidRPr="00FC041E" w:rsidTr="009C4832">
        <w:trPr>
          <w:tblCellSpacing w:w="5" w:type="nil"/>
          <w:jc w:val="center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677118" w:rsidRPr="00FC041E" w:rsidRDefault="00677118" w:rsidP="009C4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41E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677118" w:rsidRPr="00FC041E" w:rsidRDefault="00677118" w:rsidP="009C4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09.00 до 17</w:t>
            </w:r>
            <w:r w:rsidRPr="00FC041E">
              <w:rPr>
                <w:rFonts w:ascii="Times New Roman" w:hAnsi="Times New Roman"/>
                <w:sz w:val="24"/>
                <w:szCs w:val="24"/>
              </w:rPr>
              <w:t>.00,</w:t>
            </w:r>
          </w:p>
        </w:tc>
      </w:tr>
      <w:tr w:rsidR="00677118" w:rsidRPr="00FC041E" w:rsidTr="009C4832">
        <w:trPr>
          <w:tblCellSpacing w:w="5" w:type="nil"/>
          <w:jc w:val="center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18" w:rsidRPr="00FC041E" w:rsidRDefault="00677118" w:rsidP="009C4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41E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4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18" w:rsidRDefault="00677118" w:rsidP="009C4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09.00 до 17</w:t>
            </w:r>
            <w:r w:rsidRPr="00FC041E">
              <w:rPr>
                <w:rFonts w:ascii="Times New Roman" w:hAnsi="Times New Roman"/>
                <w:sz w:val="24"/>
                <w:szCs w:val="24"/>
              </w:rPr>
              <w:t>.00,</w:t>
            </w:r>
          </w:p>
          <w:p w:rsidR="00677118" w:rsidRPr="00FC041E" w:rsidRDefault="00677118" w:rsidP="009C4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41E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ерерыв с 13.00 до 14</w:t>
            </w:r>
            <w:r w:rsidRPr="00FC041E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</w:tr>
    </w:tbl>
    <w:p w:rsidR="00677118" w:rsidRPr="00D60392" w:rsidRDefault="00677118" w:rsidP="006771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7118" w:rsidRPr="00D60392" w:rsidRDefault="00677118" w:rsidP="006771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60392">
        <w:rPr>
          <w:rFonts w:ascii="Times New Roman" w:hAnsi="Times New Roman"/>
          <w:sz w:val="24"/>
          <w:szCs w:val="24"/>
        </w:rPr>
        <w:t>Часы приема корреспонденции:</w:t>
      </w:r>
    </w:p>
    <w:p w:rsidR="00677118" w:rsidRPr="00D60392" w:rsidRDefault="00677118" w:rsidP="006771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581" w:type="dxa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49"/>
        <w:gridCol w:w="4932"/>
      </w:tblGrid>
      <w:tr w:rsidR="00677118" w:rsidRPr="00FC041E" w:rsidTr="009C4832">
        <w:trPr>
          <w:tblCellSpacing w:w="5" w:type="nil"/>
          <w:jc w:val="center"/>
        </w:trPr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18" w:rsidRPr="00FC041E" w:rsidRDefault="00677118" w:rsidP="009C4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41E">
              <w:rPr>
                <w:rFonts w:ascii="Times New Roman" w:hAnsi="Times New Roman"/>
                <w:sz w:val="24"/>
                <w:szCs w:val="24"/>
              </w:rPr>
              <w:t>Дни недели, время работы канцелярии администрации МО</w:t>
            </w:r>
          </w:p>
        </w:tc>
      </w:tr>
      <w:tr w:rsidR="00677118" w:rsidRPr="00FC041E" w:rsidTr="009C4832">
        <w:trPr>
          <w:tblCellSpacing w:w="5" w:type="nil"/>
          <w:jc w:val="center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18" w:rsidRPr="00FC041E" w:rsidRDefault="00677118" w:rsidP="009C4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41E">
              <w:rPr>
                <w:rFonts w:ascii="Times New Roman" w:hAnsi="Times New Roman"/>
                <w:sz w:val="24"/>
                <w:szCs w:val="24"/>
              </w:rPr>
              <w:t>Дни недели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18" w:rsidRPr="00FC041E" w:rsidRDefault="00677118" w:rsidP="009C4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41E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</w:tr>
      <w:tr w:rsidR="00677118" w:rsidRPr="00FC041E" w:rsidTr="009C4832">
        <w:trPr>
          <w:tblCellSpacing w:w="5" w:type="nil"/>
          <w:jc w:val="center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118" w:rsidRPr="00FC041E" w:rsidRDefault="00677118" w:rsidP="009C4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41E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118" w:rsidRPr="00FC041E" w:rsidRDefault="00677118" w:rsidP="009C4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09.00 до 17</w:t>
            </w:r>
            <w:r w:rsidRPr="00FC041E">
              <w:rPr>
                <w:rFonts w:ascii="Times New Roman" w:hAnsi="Times New Roman"/>
                <w:sz w:val="24"/>
                <w:szCs w:val="24"/>
              </w:rPr>
              <w:t>.00,</w:t>
            </w:r>
          </w:p>
        </w:tc>
      </w:tr>
      <w:tr w:rsidR="00677118" w:rsidRPr="00FC041E" w:rsidTr="009C4832">
        <w:trPr>
          <w:tblCellSpacing w:w="5" w:type="nil"/>
          <w:jc w:val="center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677118" w:rsidRPr="00FC041E" w:rsidRDefault="00677118" w:rsidP="009C4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41E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677118" w:rsidRPr="00FC041E" w:rsidRDefault="00677118" w:rsidP="009C4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09.00 до 17</w:t>
            </w:r>
            <w:r w:rsidRPr="00FC041E">
              <w:rPr>
                <w:rFonts w:ascii="Times New Roman" w:hAnsi="Times New Roman"/>
                <w:sz w:val="24"/>
                <w:szCs w:val="24"/>
              </w:rPr>
              <w:t>.00,</w:t>
            </w:r>
          </w:p>
        </w:tc>
      </w:tr>
      <w:tr w:rsidR="00677118" w:rsidRPr="00FC041E" w:rsidTr="009C4832">
        <w:trPr>
          <w:tblCellSpacing w:w="5" w:type="nil"/>
          <w:jc w:val="center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677118" w:rsidRPr="00FC041E" w:rsidRDefault="00677118" w:rsidP="009C4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41E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677118" w:rsidRPr="00FC041E" w:rsidRDefault="00677118" w:rsidP="009C4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09.00 до 17</w:t>
            </w:r>
            <w:r w:rsidRPr="00FC041E">
              <w:rPr>
                <w:rFonts w:ascii="Times New Roman" w:hAnsi="Times New Roman"/>
                <w:sz w:val="24"/>
                <w:szCs w:val="24"/>
              </w:rPr>
              <w:t>.00,</w:t>
            </w:r>
          </w:p>
        </w:tc>
      </w:tr>
      <w:tr w:rsidR="00677118" w:rsidRPr="00FC041E" w:rsidTr="009C4832">
        <w:trPr>
          <w:tblCellSpacing w:w="5" w:type="nil"/>
          <w:jc w:val="center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677118" w:rsidRPr="00FC041E" w:rsidRDefault="00677118" w:rsidP="009C4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41E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677118" w:rsidRPr="00FC041E" w:rsidRDefault="00677118" w:rsidP="009C4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09.00 до 17</w:t>
            </w:r>
            <w:r w:rsidRPr="00FC041E">
              <w:rPr>
                <w:rFonts w:ascii="Times New Roman" w:hAnsi="Times New Roman"/>
                <w:sz w:val="24"/>
                <w:szCs w:val="24"/>
              </w:rPr>
              <w:t>.00,</w:t>
            </w:r>
          </w:p>
        </w:tc>
      </w:tr>
      <w:tr w:rsidR="00677118" w:rsidRPr="00FC041E" w:rsidTr="009C4832">
        <w:trPr>
          <w:tblCellSpacing w:w="5" w:type="nil"/>
          <w:jc w:val="center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18" w:rsidRPr="00FC041E" w:rsidRDefault="00677118" w:rsidP="009C4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41E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4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18" w:rsidRDefault="00677118" w:rsidP="009C4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09.00 до 17</w:t>
            </w:r>
            <w:r w:rsidRPr="00FC041E">
              <w:rPr>
                <w:rFonts w:ascii="Times New Roman" w:hAnsi="Times New Roman"/>
                <w:sz w:val="24"/>
                <w:szCs w:val="24"/>
              </w:rPr>
              <w:t>.00,</w:t>
            </w:r>
          </w:p>
          <w:p w:rsidR="00677118" w:rsidRPr="00FC041E" w:rsidRDefault="00677118" w:rsidP="009C4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41E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ерерыв с 13.00 до 14</w:t>
            </w:r>
            <w:r w:rsidRPr="00FC041E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</w:tr>
    </w:tbl>
    <w:p w:rsidR="00677118" w:rsidRPr="00D60392" w:rsidRDefault="00677118" w:rsidP="006771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60392">
        <w:rPr>
          <w:rFonts w:ascii="Times New Roman" w:hAnsi="Times New Roman"/>
          <w:sz w:val="24"/>
          <w:szCs w:val="24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677118" w:rsidRDefault="00677118" w:rsidP="006771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77118" w:rsidRDefault="00677118" w:rsidP="006771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Справочный телефон</w:t>
      </w:r>
      <w:r w:rsidRPr="00D60392">
        <w:rPr>
          <w:rFonts w:ascii="Times New Roman" w:hAnsi="Times New Roman"/>
          <w:sz w:val="24"/>
          <w:szCs w:val="24"/>
        </w:rPr>
        <w:t xml:space="preserve"> администрации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  «Новодевяткинское сельское поселение» Всеволожского муниципального района Ленинградской области </w:t>
      </w:r>
      <w:r w:rsidRPr="00D60392">
        <w:rPr>
          <w:rFonts w:ascii="Times New Roman" w:hAnsi="Times New Roman"/>
          <w:sz w:val="24"/>
          <w:szCs w:val="24"/>
        </w:rPr>
        <w:t>для получения информации, связанной с предоставлением муниципальной услуги:</w:t>
      </w:r>
      <w:r>
        <w:rPr>
          <w:rFonts w:ascii="Times New Roman" w:hAnsi="Times New Roman"/>
          <w:sz w:val="24"/>
          <w:szCs w:val="24"/>
        </w:rPr>
        <w:t xml:space="preserve"> 8(812)595-74-44.</w:t>
      </w:r>
    </w:p>
    <w:p w:rsidR="00677118" w:rsidRPr="00D60392" w:rsidRDefault="00677118" w:rsidP="006771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Справочный телефон</w:t>
      </w:r>
      <w:r w:rsidRPr="00D603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муниципального казенного учреждения «Агентство по развитию и обслуживанию </w:t>
      </w:r>
      <w:r w:rsidRPr="000C66FA">
        <w:rPr>
          <w:rFonts w:ascii="Times New Roman" w:hAnsi="Times New Roman"/>
          <w:sz w:val="24"/>
          <w:szCs w:val="24"/>
        </w:rPr>
        <w:t>территории”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0392">
        <w:rPr>
          <w:rFonts w:ascii="Times New Roman" w:hAnsi="Times New Roman"/>
          <w:sz w:val="24"/>
          <w:szCs w:val="24"/>
        </w:rPr>
        <w:t>для получения информации, связанной с предоставлением муниципальной услуги:</w:t>
      </w:r>
      <w:r>
        <w:rPr>
          <w:rFonts w:ascii="Times New Roman" w:hAnsi="Times New Roman"/>
          <w:sz w:val="24"/>
          <w:szCs w:val="24"/>
        </w:rPr>
        <w:t xml:space="preserve"> 8(812)595-53-93.</w:t>
      </w:r>
    </w:p>
    <w:p w:rsidR="00677118" w:rsidRDefault="00677118" w:rsidP="006771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77118" w:rsidRDefault="00677118" w:rsidP="006771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77118" w:rsidRDefault="00677118" w:rsidP="006771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77118" w:rsidRDefault="00677118" w:rsidP="006771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77118" w:rsidRDefault="00677118" w:rsidP="006771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77118" w:rsidRDefault="00677118" w:rsidP="006771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77118" w:rsidRDefault="00677118" w:rsidP="006771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Приложение 2</w:t>
      </w:r>
    </w:p>
    <w:p w:rsidR="00677118" w:rsidRDefault="00677118" w:rsidP="006771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 административному регламенту</w:t>
      </w:r>
    </w:p>
    <w:p w:rsidR="00677118" w:rsidRDefault="00677118" w:rsidP="006771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677118" w:rsidRDefault="00677118" w:rsidP="00677118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677118" w:rsidRDefault="00677118" w:rsidP="00677118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Телефон единой справочной службы ГБУ ЛО «МФЦ»: 8 (800) 301-47-47</w:t>
      </w:r>
      <w:r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 xml:space="preserve"> (на территории России звонок бесплатный),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адрес электронной почты: info@mfc47.ru.</w:t>
      </w:r>
    </w:p>
    <w:p w:rsidR="00677118" w:rsidRDefault="00677118" w:rsidP="006771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677118" w:rsidRDefault="00677118" w:rsidP="006771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Информация о местах нахождения и графике работы, справочных телефонах и адресах электронной почты МФЦ</w:t>
      </w:r>
    </w:p>
    <w:p w:rsidR="00677118" w:rsidRDefault="00677118" w:rsidP="00677118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color w:val="0000FF"/>
          <w:sz w:val="28"/>
          <w:u w:val="single"/>
          <w:shd w:val="clear" w:color="auto" w:fill="FFFFFF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1520"/>
        <w:gridCol w:w="2146"/>
        <w:gridCol w:w="1612"/>
        <w:gridCol w:w="2521"/>
        <w:gridCol w:w="1576"/>
      </w:tblGrid>
      <w:tr w:rsidR="00677118" w:rsidTr="009C4832">
        <w:trPr>
          <w:trHeight w:val="636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677118" w:rsidRDefault="00677118" w:rsidP="009C483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Наименование МФЦ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677118" w:rsidRDefault="00677118" w:rsidP="009C483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Почтовый адрес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677118" w:rsidRDefault="00677118" w:rsidP="009C483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График работы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677118" w:rsidRDefault="00677118" w:rsidP="009C483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E-mail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7118" w:rsidRDefault="00677118" w:rsidP="009C48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Телефон</w:t>
            </w:r>
          </w:p>
          <w:p w:rsidR="00677118" w:rsidRDefault="00677118" w:rsidP="009C4832">
            <w:pPr>
              <w:suppressAutoHyphens/>
              <w:spacing w:after="0" w:line="240" w:lineRule="auto"/>
              <w:jc w:val="center"/>
            </w:pPr>
          </w:p>
        </w:tc>
      </w:tr>
      <w:tr w:rsidR="00677118" w:rsidTr="009C4832">
        <w:trPr>
          <w:trHeight w:val="252"/>
        </w:trPr>
        <w:tc>
          <w:tcPr>
            <w:tcW w:w="93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677118" w:rsidRDefault="00677118" w:rsidP="009C483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 xml:space="preserve">Предоставление услуг во Всеволожском районе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Ленинградской области</w:t>
            </w:r>
          </w:p>
        </w:tc>
      </w:tr>
      <w:tr w:rsidR="00677118" w:rsidTr="009C4832">
        <w:trPr>
          <w:trHeight w:val="727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677118" w:rsidRDefault="00677118" w:rsidP="009C48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Филиал ГБУ ЛО «МФЦ» «Всеволожский»</w:t>
            </w:r>
          </w:p>
          <w:p w:rsidR="00677118" w:rsidRDefault="00677118" w:rsidP="009C4832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677118" w:rsidRDefault="00677118" w:rsidP="009C48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188643, Россия, Ленинградская область, Всеволожский район, </w:t>
            </w:r>
          </w:p>
          <w:p w:rsidR="00677118" w:rsidRDefault="00677118" w:rsidP="009C48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г. Всеволожск, ул. Пожвинская, д. 4а</w:t>
            </w:r>
          </w:p>
          <w:p w:rsidR="00677118" w:rsidRDefault="00677118" w:rsidP="009C4832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677118" w:rsidRDefault="00677118" w:rsidP="009C48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С 9.00 до 21.00</w:t>
            </w:r>
          </w:p>
          <w:p w:rsidR="00677118" w:rsidRDefault="00677118" w:rsidP="009C48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ежедневно, </w:t>
            </w:r>
          </w:p>
          <w:p w:rsidR="00677118" w:rsidRDefault="00677118" w:rsidP="009C48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без перерыва</w:t>
            </w:r>
          </w:p>
          <w:p w:rsidR="00677118" w:rsidRDefault="00677118" w:rsidP="009C4832">
            <w:pPr>
              <w:spacing w:after="0" w:line="240" w:lineRule="auto"/>
              <w:jc w:val="center"/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677118" w:rsidRDefault="00677118" w:rsidP="009C483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info_vsevolozhsk@mfc47.ru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7118" w:rsidRDefault="00677118" w:rsidP="009C48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8 (800) </w:t>
            </w:r>
          </w:p>
          <w:p w:rsidR="00677118" w:rsidRDefault="00677118" w:rsidP="009C483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500-00-47</w:t>
            </w:r>
          </w:p>
        </w:tc>
      </w:tr>
      <w:tr w:rsidR="00677118" w:rsidTr="009C4832">
        <w:trPr>
          <w:trHeight w:val="1231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677118" w:rsidRDefault="00677118" w:rsidP="009C48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Филиал ГБУ ЛО «МФЦ» «Всеволожский» - отдел «Новосаратовка»</w:t>
            </w:r>
          </w:p>
          <w:p w:rsidR="00677118" w:rsidRDefault="00677118" w:rsidP="009C4832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677118" w:rsidRDefault="00677118" w:rsidP="009C48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188681, Россия, Ленинградская область, Всеволожский район,</w:t>
            </w:r>
          </w:p>
          <w:p w:rsidR="00677118" w:rsidRDefault="00677118" w:rsidP="009C483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д. Новосаратовка - центр, д. 8 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(52-й километр внутреннего кольца КАД, в здании МРЭО-15, рядом с АЗС Лукойл)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677118" w:rsidRDefault="00677118" w:rsidP="009C48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 9.00 до 21.00</w:t>
            </w:r>
          </w:p>
          <w:p w:rsidR="00677118" w:rsidRDefault="00677118" w:rsidP="009C48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ежедневно, </w:t>
            </w:r>
          </w:p>
          <w:p w:rsidR="00677118" w:rsidRDefault="00677118" w:rsidP="009C4832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без перерыва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677118" w:rsidRDefault="00677118" w:rsidP="009C483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info_novosaratovka@mfc47.ru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7118" w:rsidRDefault="00677118" w:rsidP="009C48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8 (800) </w:t>
            </w:r>
          </w:p>
          <w:p w:rsidR="00677118" w:rsidRDefault="00677118" w:rsidP="009C483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500-00-47</w:t>
            </w:r>
          </w:p>
        </w:tc>
      </w:tr>
      <w:tr w:rsidR="00677118" w:rsidTr="009C4832">
        <w:trPr>
          <w:trHeight w:val="910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677118" w:rsidRDefault="00677118" w:rsidP="009C48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Филиал ГБУ ЛО «МФЦ» «Всеволожский» - отдел «Сертолово»</w:t>
            </w:r>
          </w:p>
          <w:p w:rsidR="00677118" w:rsidRDefault="00677118" w:rsidP="009C4832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677118" w:rsidRDefault="00677118" w:rsidP="009C4832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188650, Россия, Ленинградская область, Всеволожский район, г. Сертолово, ул. Центральная, д. 8, корп. 3</w:t>
            </w:r>
            <w:proofErr w:type="gramEnd"/>
          </w:p>
          <w:p w:rsidR="00677118" w:rsidRDefault="00677118" w:rsidP="009C4832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677118" w:rsidRDefault="00677118" w:rsidP="009C48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 9.00 до 21.00</w:t>
            </w:r>
          </w:p>
          <w:p w:rsidR="00677118" w:rsidRDefault="00677118" w:rsidP="009C48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ежедневно, </w:t>
            </w:r>
          </w:p>
          <w:p w:rsidR="00677118" w:rsidRDefault="00677118" w:rsidP="009C483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без перерыва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677118" w:rsidRDefault="00677118" w:rsidP="009C483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info_sertolovo@mfc47.ru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7118" w:rsidRDefault="00677118" w:rsidP="009C48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8 (800) </w:t>
            </w:r>
          </w:p>
          <w:p w:rsidR="00677118" w:rsidRDefault="00677118" w:rsidP="009C483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500-00-47</w:t>
            </w:r>
          </w:p>
        </w:tc>
      </w:tr>
      <w:tr w:rsidR="00677118" w:rsidTr="009C4832">
        <w:trPr>
          <w:trHeight w:val="910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677118" w:rsidRDefault="00677118" w:rsidP="009C483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Филиал ГБУ ЛО «МФЦ» «Всеволожский» - отдел «Мурино» 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677118" w:rsidRDefault="00677118" w:rsidP="009C48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188661, Россия, Ленинградская область, Всеволожский район, п. Мурино, ул. Вокзальная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,д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. 19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677118" w:rsidRDefault="00677118" w:rsidP="009C48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 9.00 до 21.00</w:t>
            </w:r>
          </w:p>
          <w:p w:rsidR="00677118" w:rsidRDefault="00677118" w:rsidP="009C48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ежедневно, </w:t>
            </w:r>
          </w:p>
          <w:p w:rsidR="00677118" w:rsidRDefault="00677118" w:rsidP="009C483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без перерыва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677118" w:rsidRDefault="00677118" w:rsidP="009C483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info_murino@mfc47.ru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7118" w:rsidRDefault="00677118" w:rsidP="009C48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8 (800) </w:t>
            </w:r>
          </w:p>
          <w:p w:rsidR="00677118" w:rsidRDefault="00677118" w:rsidP="009C483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500-00-47</w:t>
            </w:r>
          </w:p>
        </w:tc>
      </w:tr>
      <w:tr w:rsidR="00677118" w:rsidTr="009C4832">
        <w:trPr>
          <w:trHeight w:val="1505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677118" w:rsidRDefault="00677118" w:rsidP="009C483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Филиал ГБУ ЛО «МФЦ» «Всеволожский» - отдел «Кудрово»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677118" w:rsidRDefault="00677118" w:rsidP="009C48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187026, Россия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,Л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енинградская область, Всеволожский район, д. Кудрово, 13-ый км автодороги "Кола". Автополе, здание 5, 2 этаж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677118" w:rsidRDefault="00677118" w:rsidP="009C483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Понедельник - пятница с 9.00 до 18.00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677118" w:rsidRDefault="00677118" w:rsidP="009C483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info_kudrovo@mfc47.ru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7118" w:rsidRDefault="00677118" w:rsidP="009C48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8 (800) </w:t>
            </w:r>
          </w:p>
          <w:p w:rsidR="00677118" w:rsidRDefault="00677118" w:rsidP="009C483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500-00-47</w:t>
            </w:r>
          </w:p>
        </w:tc>
      </w:tr>
    </w:tbl>
    <w:p w:rsidR="00677118" w:rsidRDefault="00677118" w:rsidP="006771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  <w:sectPr w:rsidR="0067711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1520"/>
        <w:gridCol w:w="2146"/>
        <w:gridCol w:w="1612"/>
        <w:gridCol w:w="2521"/>
        <w:gridCol w:w="1576"/>
      </w:tblGrid>
      <w:tr w:rsidR="00677118" w:rsidTr="009C4832">
        <w:trPr>
          <w:trHeight w:val="306"/>
        </w:trPr>
        <w:tc>
          <w:tcPr>
            <w:tcW w:w="93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7118" w:rsidRDefault="00677118" w:rsidP="009C483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Уполномоченный МФЦ на территории Ленинградской области</w:t>
            </w:r>
          </w:p>
        </w:tc>
      </w:tr>
      <w:tr w:rsidR="00677118" w:rsidTr="009C4832">
        <w:trPr>
          <w:trHeight w:val="2329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7118" w:rsidRDefault="00677118" w:rsidP="009C48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ГБУ ЛО «МФЦ»</w:t>
            </w:r>
          </w:p>
          <w:p w:rsidR="00677118" w:rsidRDefault="00677118" w:rsidP="009C483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(обслуживание заявителей не осуществляется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)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7118" w:rsidRDefault="00677118" w:rsidP="009C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hd w:val="clear" w:color="auto" w:fill="FFFFFF"/>
              </w:rPr>
              <w:t>Юридический адрес:</w:t>
            </w:r>
          </w:p>
          <w:p w:rsidR="00677118" w:rsidRDefault="00677118" w:rsidP="009C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188641, Ленинградская область, Всеволожский район, </w:t>
            </w:r>
          </w:p>
          <w:p w:rsidR="00677118" w:rsidRDefault="00677118" w:rsidP="009C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дер. Новосаратовка-центр, д.8</w:t>
            </w:r>
          </w:p>
          <w:p w:rsidR="00677118" w:rsidRDefault="00677118" w:rsidP="009C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hd w:val="clear" w:color="auto" w:fill="FFFFFF"/>
              </w:rPr>
              <w:t>Почтовый адрес:</w:t>
            </w:r>
          </w:p>
          <w:p w:rsidR="00677118" w:rsidRDefault="00677118" w:rsidP="009C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191311, г. Санкт-Петербург, </w:t>
            </w:r>
          </w:p>
          <w:p w:rsidR="00677118" w:rsidRDefault="00677118" w:rsidP="009C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ул. Смольного, д. 3,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лит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. А</w:t>
            </w:r>
          </w:p>
          <w:p w:rsidR="00677118" w:rsidRDefault="00677118" w:rsidP="009C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hd w:val="clear" w:color="auto" w:fill="FFFFFF"/>
              </w:rPr>
              <w:t>Фактический адрес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hd w:val="clear" w:color="auto" w:fill="FFFFFF"/>
              </w:rPr>
              <w:t>:</w:t>
            </w:r>
          </w:p>
          <w:p w:rsidR="00677118" w:rsidRDefault="00677118" w:rsidP="009C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191024, г. Санкт-Петербург,  </w:t>
            </w:r>
          </w:p>
          <w:p w:rsidR="00677118" w:rsidRDefault="00677118" w:rsidP="009C483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пр. Бакунина, д. 5,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лит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. А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677118" w:rsidRDefault="00677118" w:rsidP="009C48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пн-чт –</w:t>
            </w:r>
          </w:p>
          <w:p w:rsidR="00677118" w:rsidRDefault="00677118" w:rsidP="009C48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 9.00 до 18.00,</w:t>
            </w:r>
          </w:p>
          <w:p w:rsidR="00677118" w:rsidRDefault="00677118" w:rsidP="009C48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пт. –</w:t>
            </w:r>
          </w:p>
          <w:p w:rsidR="00677118" w:rsidRDefault="00677118" w:rsidP="009C48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с 9.00 до 17.00, </w:t>
            </w:r>
          </w:p>
          <w:p w:rsidR="00677118" w:rsidRDefault="00677118" w:rsidP="009C48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перерыв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</w:t>
            </w:r>
            <w:proofErr w:type="gramEnd"/>
          </w:p>
          <w:p w:rsidR="00677118" w:rsidRDefault="00677118" w:rsidP="009C4832">
            <w:pPr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13.00 до 13.48, выходные дни -</w:t>
            </w:r>
          </w:p>
          <w:p w:rsidR="00677118" w:rsidRDefault="00677118" w:rsidP="009C4832">
            <w:pPr>
              <w:suppressAutoHyphens/>
              <w:spacing w:after="0" w:line="240" w:lineRule="auto"/>
              <w:ind w:left="58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, вс.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677118" w:rsidRDefault="00677118" w:rsidP="009C4832">
            <w:pPr>
              <w:suppressAutoHyphens/>
              <w:spacing w:after="0" w:line="240" w:lineRule="auto"/>
              <w:jc w:val="center"/>
            </w:pPr>
            <w:hyperlink r:id="rId15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mfc-info@lenreg.ru</w:t>
              </w:r>
            </w:hyperlink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677118" w:rsidRDefault="00677118" w:rsidP="009C48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8 (800) </w:t>
            </w:r>
          </w:p>
          <w:p w:rsidR="00677118" w:rsidRDefault="00677118" w:rsidP="009C483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500-00-47</w:t>
            </w:r>
          </w:p>
        </w:tc>
      </w:tr>
    </w:tbl>
    <w:p w:rsidR="00677118" w:rsidRDefault="00677118" w:rsidP="00677118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color w:val="0000FF"/>
          <w:sz w:val="28"/>
          <w:u w:val="single"/>
          <w:shd w:val="clear" w:color="auto" w:fill="FFFFFF"/>
        </w:rPr>
      </w:pPr>
    </w:p>
    <w:p w:rsidR="00677118" w:rsidRDefault="00677118" w:rsidP="00677118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color w:val="0000FF"/>
          <w:sz w:val="28"/>
          <w:u w:val="single"/>
          <w:shd w:val="clear" w:color="auto" w:fill="FFFFFF"/>
        </w:rPr>
      </w:pPr>
    </w:p>
    <w:p w:rsidR="00677118" w:rsidRDefault="00677118" w:rsidP="00677118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77118" w:rsidRDefault="00677118" w:rsidP="00677118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77118" w:rsidRDefault="00677118" w:rsidP="00677118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77118" w:rsidRDefault="00677118" w:rsidP="00677118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77118" w:rsidRDefault="00677118" w:rsidP="00677118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77118" w:rsidRDefault="00677118" w:rsidP="00677118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77118" w:rsidRDefault="00677118" w:rsidP="00677118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77118" w:rsidRDefault="00677118" w:rsidP="00677118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77118" w:rsidRDefault="00677118" w:rsidP="00677118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677118" w:rsidRDefault="00677118" w:rsidP="00677118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677118" w:rsidRDefault="00677118" w:rsidP="00677118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677118" w:rsidRDefault="00677118" w:rsidP="00677118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677118" w:rsidRDefault="00677118" w:rsidP="00677118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677118" w:rsidRDefault="00677118" w:rsidP="00677118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677118" w:rsidRDefault="00677118" w:rsidP="00677118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677118" w:rsidRDefault="00677118" w:rsidP="00677118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677118" w:rsidRDefault="00677118" w:rsidP="00677118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677118" w:rsidRDefault="00677118" w:rsidP="00677118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677118" w:rsidRDefault="00677118" w:rsidP="00677118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677118" w:rsidRDefault="00677118" w:rsidP="00677118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677118" w:rsidRDefault="00677118" w:rsidP="00677118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677118" w:rsidRDefault="00677118" w:rsidP="00677118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677118" w:rsidRDefault="00677118" w:rsidP="00677118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677118" w:rsidRDefault="00677118" w:rsidP="00677118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677118" w:rsidRDefault="00677118" w:rsidP="00677118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677118" w:rsidRDefault="00677118" w:rsidP="00677118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677118" w:rsidRDefault="00677118" w:rsidP="00677118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677118" w:rsidRDefault="00677118" w:rsidP="00677118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677118" w:rsidRDefault="00677118" w:rsidP="00677118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677118" w:rsidRDefault="00677118" w:rsidP="00677118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677118" w:rsidRDefault="00677118" w:rsidP="00677118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677118" w:rsidRDefault="00677118" w:rsidP="00677118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677118" w:rsidRDefault="00677118" w:rsidP="00677118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677118" w:rsidRDefault="00677118" w:rsidP="00677118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677118" w:rsidRDefault="00677118" w:rsidP="00677118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677118" w:rsidRDefault="00677118" w:rsidP="00677118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677118" w:rsidRDefault="00677118" w:rsidP="00677118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677118" w:rsidRPr="00D91287" w:rsidRDefault="00677118" w:rsidP="006771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D91287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3</w:t>
      </w:r>
    </w:p>
    <w:p w:rsidR="00677118" w:rsidRPr="00D91287" w:rsidRDefault="00677118" w:rsidP="006771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91287">
        <w:rPr>
          <w:rFonts w:ascii="Times New Roman" w:hAnsi="Times New Roman" w:cs="Times New Roman"/>
        </w:rPr>
        <w:lastRenderedPageBreak/>
        <w:t>к Административному регламенту</w:t>
      </w:r>
    </w:p>
    <w:p w:rsidR="00677118" w:rsidRPr="007F0E5D" w:rsidRDefault="00677118" w:rsidP="006771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77118" w:rsidRDefault="00677118" w:rsidP="00677118">
      <w:pPr>
        <w:pStyle w:val="ConsPlusNonformat"/>
      </w:pPr>
      <w:r>
        <w:t xml:space="preserve">                                             ______________________________</w:t>
      </w:r>
    </w:p>
    <w:p w:rsidR="00677118" w:rsidRDefault="00677118" w:rsidP="00677118">
      <w:pPr>
        <w:pStyle w:val="ConsPlusNonformat"/>
      </w:pPr>
      <w:r>
        <w:t xml:space="preserve">                                             ______________________________</w:t>
      </w:r>
    </w:p>
    <w:p w:rsidR="00677118" w:rsidRDefault="00677118" w:rsidP="00677118">
      <w:pPr>
        <w:pStyle w:val="ConsPlusNonformat"/>
      </w:pPr>
      <w:r>
        <w:t xml:space="preserve">                                             ______________________________</w:t>
      </w:r>
    </w:p>
    <w:p w:rsidR="00677118" w:rsidRPr="007F0E5D" w:rsidRDefault="00677118" w:rsidP="00677118">
      <w:pPr>
        <w:pStyle w:val="ConsPlusNonformat"/>
      </w:pPr>
    </w:p>
    <w:p w:rsidR="00677118" w:rsidRPr="007F0E5D" w:rsidRDefault="00677118" w:rsidP="00677118">
      <w:pPr>
        <w:pStyle w:val="ConsPlusNonformat"/>
      </w:pPr>
      <w:r w:rsidRPr="007F0E5D">
        <w:t xml:space="preserve">                                        от ______________________________</w:t>
      </w:r>
    </w:p>
    <w:p w:rsidR="00677118" w:rsidRPr="007F0E5D" w:rsidRDefault="00677118" w:rsidP="00677118">
      <w:pPr>
        <w:pStyle w:val="ConsPlusNonformat"/>
      </w:pPr>
      <w:r>
        <w:t xml:space="preserve">                                            </w:t>
      </w:r>
      <w:proofErr w:type="gramStart"/>
      <w:r w:rsidRPr="007F0E5D">
        <w:t>(полное наименование заявителя -</w:t>
      </w:r>
      <w:proofErr w:type="gramEnd"/>
    </w:p>
    <w:p w:rsidR="00677118" w:rsidRPr="007F0E5D" w:rsidRDefault="00677118" w:rsidP="00677118">
      <w:pPr>
        <w:pStyle w:val="ConsPlusNonformat"/>
      </w:pPr>
      <w:r w:rsidRPr="007F0E5D">
        <w:t xml:space="preserve">                                            юридического лица или фамилия,</w:t>
      </w:r>
    </w:p>
    <w:p w:rsidR="00677118" w:rsidRPr="007F0E5D" w:rsidRDefault="00677118" w:rsidP="00677118">
      <w:pPr>
        <w:pStyle w:val="ConsPlusNonformat"/>
      </w:pPr>
      <w:r w:rsidRPr="007F0E5D">
        <w:t xml:space="preserve">                                           имя и отчество физического лица)</w:t>
      </w:r>
    </w:p>
    <w:p w:rsidR="00677118" w:rsidRPr="007F0E5D" w:rsidRDefault="00677118" w:rsidP="00677118">
      <w:pPr>
        <w:pStyle w:val="ConsPlusNonformat"/>
      </w:pPr>
    </w:p>
    <w:p w:rsidR="00677118" w:rsidRPr="007F0E5D" w:rsidRDefault="00677118" w:rsidP="00677118">
      <w:pPr>
        <w:pStyle w:val="ConsPlusNonformat"/>
      </w:pPr>
      <w:r w:rsidRPr="007F0E5D">
        <w:t xml:space="preserve">                                 ЗАЯВЛЕНИЕ</w:t>
      </w:r>
    </w:p>
    <w:p w:rsidR="00677118" w:rsidRPr="007F0E5D" w:rsidRDefault="00677118" w:rsidP="00677118">
      <w:pPr>
        <w:pStyle w:val="ConsPlusNonformat"/>
      </w:pPr>
    </w:p>
    <w:p w:rsidR="00677118" w:rsidRPr="007F0E5D" w:rsidRDefault="00677118" w:rsidP="00677118">
      <w:pPr>
        <w:pStyle w:val="ConsPlusNonformat"/>
      </w:pPr>
      <w:r w:rsidRPr="007F0E5D">
        <w:t xml:space="preserve">    Прошу  предоставить  в аренду, безвозмездное пользование, доверительное</w:t>
      </w:r>
    </w:p>
    <w:p w:rsidR="00677118" w:rsidRPr="007F0E5D" w:rsidRDefault="00677118" w:rsidP="00677118">
      <w:pPr>
        <w:pStyle w:val="ConsPlusNonformat"/>
      </w:pPr>
      <w:r w:rsidRPr="007F0E5D">
        <w:t xml:space="preserve">управление  (ненужное  зачеркнуть)  объект нежилого фонда, расположенный </w:t>
      </w:r>
      <w:proofErr w:type="gramStart"/>
      <w:r w:rsidRPr="007F0E5D">
        <w:t>по</w:t>
      </w:r>
      <w:proofErr w:type="gramEnd"/>
    </w:p>
    <w:p w:rsidR="00677118" w:rsidRPr="007F0E5D" w:rsidRDefault="00677118" w:rsidP="00677118">
      <w:pPr>
        <w:pStyle w:val="ConsPlusNonformat"/>
      </w:pPr>
      <w:r w:rsidRPr="007F0E5D">
        <w:t>адресу:</w:t>
      </w:r>
    </w:p>
    <w:p w:rsidR="00677118" w:rsidRPr="007F0E5D" w:rsidRDefault="00677118" w:rsidP="00677118">
      <w:pPr>
        <w:pStyle w:val="ConsPlusNonformat"/>
      </w:pPr>
      <w:r w:rsidRPr="007F0E5D">
        <w:t>___________________________________________________________________________</w:t>
      </w:r>
    </w:p>
    <w:p w:rsidR="00677118" w:rsidRPr="007F0E5D" w:rsidRDefault="00677118" w:rsidP="00677118">
      <w:pPr>
        <w:pStyle w:val="ConsPlusNonformat"/>
      </w:pPr>
      <w:r w:rsidRPr="007F0E5D">
        <w:t xml:space="preserve">                    (указать адрес конкретного объекта)</w:t>
      </w:r>
    </w:p>
    <w:p w:rsidR="00677118" w:rsidRPr="007F0E5D" w:rsidRDefault="00677118" w:rsidP="00677118">
      <w:pPr>
        <w:pStyle w:val="ConsPlusNonformat"/>
      </w:pPr>
      <w:r w:rsidRPr="007F0E5D">
        <w:t xml:space="preserve">Общей площадью ________ кв. м, этажность _________ сроком </w:t>
      </w:r>
      <w:proofErr w:type="gramStart"/>
      <w:r w:rsidRPr="007F0E5D">
        <w:t>на</w:t>
      </w:r>
      <w:proofErr w:type="gramEnd"/>
    </w:p>
    <w:p w:rsidR="00677118" w:rsidRPr="007F0E5D" w:rsidRDefault="00677118" w:rsidP="00677118">
      <w:pPr>
        <w:pStyle w:val="ConsPlusNonformat"/>
      </w:pPr>
      <w:r w:rsidRPr="007F0E5D">
        <w:t>___________________________________________________________________________</w:t>
      </w:r>
    </w:p>
    <w:p w:rsidR="00677118" w:rsidRPr="007F0E5D" w:rsidRDefault="00677118" w:rsidP="00677118">
      <w:pPr>
        <w:pStyle w:val="ConsPlusNonformat"/>
      </w:pPr>
    </w:p>
    <w:p w:rsidR="00677118" w:rsidRPr="007F0E5D" w:rsidRDefault="00677118" w:rsidP="00677118">
      <w:pPr>
        <w:pStyle w:val="ConsPlusNonformat"/>
      </w:pPr>
      <w:r w:rsidRPr="007F0E5D">
        <w:t xml:space="preserve">для использования </w:t>
      </w:r>
      <w:proofErr w:type="gramStart"/>
      <w:r w:rsidRPr="007F0E5D">
        <w:t>под</w:t>
      </w:r>
      <w:proofErr w:type="gramEnd"/>
    </w:p>
    <w:p w:rsidR="00677118" w:rsidRPr="007F0E5D" w:rsidRDefault="00677118" w:rsidP="00677118">
      <w:pPr>
        <w:pStyle w:val="ConsPlusNonformat"/>
      </w:pPr>
      <w:r w:rsidRPr="007F0E5D">
        <w:t>___________________________________________________________________________</w:t>
      </w:r>
    </w:p>
    <w:p w:rsidR="00677118" w:rsidRPr="007F0E5D" w:rsidRDefault="00677118" w:rsidP="00677118">
      <w:pPr>
        <w:pStyle w:val="ConsPlusNonformat"/>
      </w:pPr>
    </w:p>
    <w:p w:rsidR="00677118" w:rsidRPr="007F0E5D" w:rsidRDefault="00677118" w:rsidP="00677118">
      <w:pPr>
        <w:pStyle w:val="ConsPlusNonformat"/>
      </w:pPr>
      <w:r w:rsidRPr="0097555B">
        <w:t>Сведения о заявителе</w:t>
      </w:r>
    </w:p>
    <w:p w:rsidR="00677118" w:rsidRPr="007F0E5D" w:rsidRDefault="00677118" w:rsidP="00677118">
      <w:pPr>
        <w:pStyle w:val="ConsPlusNonformat"/>
      </w:pPr>
      <w:r w:rsidRPr="007F0E5D">
        <w:t>___________________________________________________________________________</w:t>
      </w:r>
    </w:p>
    <w:p w:rsidR="00677118" w:rsidRPr="007F0E5D" w:rsidRDefault="00677118" w:rsidP="00677118">
      <w:pPr>
        <w:pStyle w:val="ConsPlusNonformat"/>
      </w:pPr>
    </w:p>
    <w:p w:rsidR="00677118" w:rsidRPr="007F0E5D" w:rsidRDefault="00677118" w:rsidP="00677118">
      <w:pPr>
        <w:pStyle w:val="ConsPlusNonformat"/>
      </w:pPr>
      <w:r w:rsidRPr="007F0E5D">
        <w:t>Местонахождение:</w:t>
      </w:r>
    </w:p>
    <w:p w:rsidR="00677118" w:rsidRPr="007F0E5D" w:rsidRDefault="00677118" w:rsidP="00677118">
      <w:pPr>
        <w:pStyle w:val="ConsPlusNonformat"/>
      </w:pPr>
      <w:r w:rsidRPr="007F0E5D">
        <w:t>___________________________________________________________________________</w:t>
      </w:r>
    </w:p>
    <w:p w:rsidR="00677118" w:rsidRPr="007F0E5D" w:rsidRDefault="00677118" w:rsidP="00677118">
      <w:pPr>
        <w:pStyle w:val="ConsPlusNonformat"/>
      </w:pPr>
      <w:r w:rsidRPr="007F0E5D">
        <w:t>(для юридических лиц)</w:t>
      </w:r>
    </w:p>
    <w:p w:rsidR="00677118" w:rsidRPr="007F0E5D" w:rsidRDefault="00677118" w:rsidP="00677118">
      <w:pPr>
        <w:pStyle w:val="ConsPlusNonformat"/>
      </w:pPr>
    </w:p>
    <w:p w:rsidR="00677118" w:rsidRPr="007F0E5D" w:rsidRDefault="00677118" w:rsidP="00677118">
      <w:pPr>
        <w:pStyle w:val="ConsPlusNonformat"/>
      </w:pPr>
      <w:r w:rsidRPr="007F0E5D">
        <w:t>Адрес регистрации:</w:t>
      </w:r>
    </w:p>
    <w:p w:rsidR="00677118" w:rsidRPr="007F0E5D" w:rsidRDefault="00677118" w:rsidP="00677118">
      <w:pPr>
        <w:pStyle w:val="ConsPlusNonformat"/>
      </w:pPr>
      <w:r w:rsidRPr="007F0E5D">
        <w:t>___________________________________________________________________________</w:t>
      </w:r>
    </w:p>
    <w:p w:rsidR="00677118" w:rsidRPr="007F0E5D" w:rsidRDefault="00677118" w:rsidP="00677118">
      <w:pPr>
        <w:pStyle w:val="ConsPlusNonformat"/>
      </w:pPr>
      <w:r w:rsidRPr="007F0E5D">
        <w:t>(для физических лиц)</w:t>
      </w:r>
    </w:p>
    <w:p w:rsidR="00677118" w:rsidRPr="007F0E5D" w:rsidRDefault="00677118" w:rsidP="00677118">
      <w:pPr>
        <w:pStyle w:val="ConsPlusNonformat"/>
      </w:pPr>
    </w:p>
    <w:p w:rsidR="00677118" w:rsidRPr="007F0E5D" w:rsidRDefault="00677118" w:rsidP="00677118">
      <w:pPr>
        <w:pStyle w:val="ConsPlusNonformat"/>
      </w:pPr>
      <w:r w:rsidRPr="007F0E5D">
        <w:t>Адрес фактического проживания:</w:t>
      </w:r>
    </w:p>
    <w:p w:rsidR="00677118" w:rsidRPr="007F0E5D" w:rsidRDefault="00677118" w:rsidP="00677118">
      <w:pPr>
        <w:pStyle w:val="ConsPlusNonformat"/>
      </w:pPr>
      <w:r w:rsidRPr="007F0E5D">
        <w:t>___________________________________________________________________________</w:t>
      </w:r>
    </w:p>
    <w:p w:rsidR="00677118" w:rsidRPr="007F0E5D" w:rsidRDefault="00677118" w:rsidP="00677118">
      <w:pPr>
        <w:pStyle w:val="ConsPlusNonformat"/>
      </w:pPr>
      <w:r w:rsidRPr="007F0E5D">
        <w:t>(для физических лиц)</w:t>
      </w:r>
    </w:p>
    <w:p w:rsidR="00677118" w:rsidRPr="007F0E5D" w:rsidRDefault="00677118" w:rsidP="00677118">
      <w:pPr>
        <w:pStyle w:val="ConsPlusNonformat"/>
      </w:pPr>
    </w:p>
    <w:p w:rsidR="00677118" w:rsidRPr="007F0E5D" w:rsidRDefault="00677118" w:rsidP="00677118">
      <w:pPr>
        <w:pStyle w:val="ConsPlusNonformat"/>
      </w:pPr>
      <w:r w:rsidRPr="007F0E5D">
        <w:t xml:space="preserve">Паспорт: серия _____, номер ______, выданный </w:t>
      </w:r>
      <w:r>
        <w:t>«</w:t>
      </w:r>
      <w:r w:rsidRPr="007F0E5D">
        <w:t>__</w:t>
      </w:r>
      <w:r>
        <w:t>»</w:t>
      </w:r>
      <w:r w:rsidRPr="007F0E5D">
        <w:t xml:space="preserve"> ____________ </w:t>
      </w:r>
      <w:proofErr w:type="gramStart"/>
      <w:r w:rsidRPr="007F0E5D">
        <w:t>г</w:t>
      </w:r>
      <w:proofErr w:type="gramEnd"/>
      <w:r w:rsidRPr="007F0E5D">
        <w:t>.</w:t>
      </w:r>
    </w:p>
    <w:p w:rsidR="00677118" w:rsidRPr="007F0E5D" w:rsidRDefault="00677118" w:rsidP="00677118">
      <w:pPr>
        <w:pStyle w:val="ConsPlusNonformat"/>
      </w:pPr>
      <w:r w:rsidRPr="007F0E5D">
        <w:t>(для физических лиц, в том числе индивидуальных предпринимателей)</w:t>
      </w:r>
    </w:p>
    <w:p w:rsidR="00677118" w:rsidRPr="007F0E5D" w:rsidRDefault="00677118" w:rsidP="00677118">
      <w:pPr>
        <w:pStyle w:val="ConsPlusNonformat"/>
      </w:pPr>
    </w:p>
    <w:p w:rsidR="00677118" w:rsidRPr="007F0E5D" w:rsidRDefault="00677118" w:rsidP="00677118">
      <w:pPr>
        <w:pStyle w:val="ConsPlusNonformat"/>
      </w:pPr>
      <w:r w:rsidRPr="007F0E5D">
        <w:t>Банковские реквизит</w:t>
      </w:r>
      <w:proofErr w:type="gramStart"/>
      <w:r w:rsidRPr="007F0E5D">
        <w:t>ы(</w:t>
      </w:r>
      <w:proofErr w:type="gramEnd"/>
      <w:r w:rsidRPr="007F0E5D">
        <w:t>для юридических лиц</w:t>
      </w:r>
      <w:r>
        <w:t>, индивидуальных предпринимателей</w:t>
      </w:r>
      <w:r w:rsidRPr="007F0E5D">
        <w:t>):</w:t>
      </w:r>
    </w:p>
    <w:p w:rsidR="00677118" w:rsidRPr="007F0E5D" w:rsidRDefault="00677118" w:rsidP="00677118">
      <w:pPr>
        <w:pStyle w:val="ConsPlusNonformat"/>
      </w:pPr>
      <w:r w:rsidRPr="007F0E5D">
        <w:t xml:space="preserve">ИНН ____________________, </w:t>
      </w:r>
      <w:proofErr w:type="gramStart"/>
      <w:r w:rsidRPr="007F0E5D">
        <w:t>р</w:t>
      </w:r>
      <w:proofErr w:type="gramEnd"/>
      <w:r w:rsidRPr="007F0E5D">
        <w:t>/с _____________________________________________</w:t>
      </w:r>
    </w:p>
    <w:p w:rsidR="00677118" w:rsidRPr="007F0E5D" w:rsidRDefault="00677118" w:rsidP="00677118">
      <w:pPr>
        <w:pStyle w:val="ConsPlusNonformat"/>
      </w:pPr>
      <w:r w:rsidRPr="007F0E5D">
        <w:t>в _________________________________________________________________________</w:t>
      </w:r>
    </w:p>
    <w:p w:rsidR="00677118" w:rsidRPr="007F0E5D" w:rsidRDefault="00677118" w:rsidP="00677118">
      <w:pPr>
        <w:pStyle w:val="ConsPlusNonformat"/>
      </w:pPr>
    </w:p>
    <w:p w:rsidR="00677118" w:rsidRPr="007F0E5D" w:rsidRDefault="00677118" w:rsidP="00677118">
      <w:pPr>
        <w:pStyle w:val="ConsPlusNonformat"/>
      </w:pPr>
      <w:r w:rsidRPr="007F0E5D">
        <w:t>Руководител</w:t>
      </w:r>
      <w:proofErr w:type="gramStart"/>
      <w:r w:rsidRPr="007F0E5D">
        <w:t>ь(</w:t>
      </w:r>
      <w:proofErr w:type="gramEnd"/>
      <w:r w:rsidRPr="007F0E5D">
        <w:t>для юридических лиц</w:t>
      </w:r>
      <w:r>
        <w:t>,индивидуальных предпринимателей</w:t>
      </w:r>
      <w:r w:rsidRPr="007F0E5D">
        <w:t xml:space="preserve">)___________________ телефоны, </w:t>
      </w:r>
      <w:r>
        <w:t>факс: ________________________</w:t>
      </w:r>
    </w:p>
    <w:p w:rsidR="00677118" w:rsidRPr="007F0E5D" w:rsidRDefault="00677118" w:rsidP="00677118">
      <w:pPr>
        <w:pStyle w:val="ConsPlusNonformat"/>
      </w:pPr>
      <w:r w:rsidRPr="007F0E5D">
        <w:t>(должность, Ф.И.О.)</w:t>
      </w:r>
    </w:p>
    <w:p w:rsidR="00677118" w:rsidRPr="007F0E5D" w:rsidRDefault="00677118" w:rsidP="00677118">
      <w:pPr>
        <w:pStyle w:val="ConsPlusNonformat"/>
      </w:pPr>
    </w:p>
    <w:p w:rsidR="00677118" w:rsidRPr="007F0E5D" w:rsidRDefault="00677118" w:rsidP="00677118">
      <w:pPr>
        <w:pStyle w:val="ConsPlusNonformat"/>
        <w:ind w:firstLine="426"/>
      </w:pPr>
      <w:r w:rsidRPr="007F0E5D">
        <w:t>Вариант 1:</w:t>
      </w:r>
    </w:p>
    <w:p w:rsidR="00677118" w:rsidRPr="007F0E5D" w:rsidRDefault="00677118" w:rsidP="00677118">
      <w:pPr>
        <w:pStyle w:val="ConsPlusNonformat"/>
      </w:pPr>
    </w:p>
    <w:p w:rsidR="00677118" w:rsidRDefault="00677118" w:rsidP="00677118">
      <w:pPr>
        <w:pStyle w:val="ConsPlusNonformat"/>
        <w:ind w:firstLine="426"/>
        <w:jc w:val="both"/>
      </w:pPr>
      <w:r w:rsidRPr="004E1082">
        <w:t>а) Заключить договор аренды на условиях и по цене, которые предусмотрены заявкой на участие в конкурсе или аукционе и конкурсной документацией или документацией об аукционе, но по цене не менее начальной (минимальной</w:t>
      </w:r>
      <w:proofErr w:type="gramStart"/>
      <w:r w:rsidRPr="004E1082">
        <w:t>)ц</w:t>
      </w:r>
      <w:proofErr w:type="gramEnd"/>
      <w:r w:rsidRPr="004E1082">
        <w:t>ены договора (лота), указанной в извещении о проведении конкурса или аукциона, __________,согласен.</w:t>
      </w:r>
    </w:p>
    <w:p w:rsidR="00677118" w:rsidRDefault="00677118" w:rsidP="00677118">
      <w:pPr>
        <w:pStyle w:val="ConsPlusNonformat"/>
        <w:jc w:val="both"/>
      </w:pPr>
    </w:p>
    <w:p w:rsidR="00677118" w:rsidRPr="007F0E5D" w:rsidRDefault="00677118" w:rsidP="00677118">
      <w:pPr>
        <w:pStyle w:val="ConsPlusNonformat"/>
        <w:ind w:firstLine="426"/>
        <w:jc w:val="both"/>
      </w:pPr>
      <w:r>
        <w:t xml:space="preserve">б) </w:t>
      </w:r>
      <w:r w:rsidRPr="007F0E5D">
        <w:t xml:space="preserve">Заключить договор аренды на условиях, содержащихся в примерной формедоговора   аренды   объекта   нежилого  фонда,  утвержденной  </w:t>
      </w:r>
      <w:r>
        <w:t xml:space="preserve">муниципальным правовым актом </w:t>
      </w:r>
      <w:r w:rsidRPr="007F0E5D">
        <w:t xml:space="preserve">администрации МО </w:t>
      </w:r>
      <w:r>
        <w:t>«Новодевяткинское сельское поселение»</w:t>
      </w:r>
      <w:r w:rsidRPr="007F0E5D">
        <w:t>________________, согласен.</w:t>
      </w:r>
    </w:p>
    <w:p w:rsidR="00677118" w:rsidRPr="007F0E5D" w:rsidRDefault="00677118" w:rsidP="00677118">
      <w:pPr>
        <w:pStyle w:val="ConsPlusNonformat"/>
      </w:pPr>
    </w:p>
    <w:p w:rsidR="00677118" w:rsidRDefault="00677118" w:rsidP="00677118">
      <w:pPr>
        <w:pStyle w:val="ConsPlusNonformat"/>
        <w:ind w:firstLine="426"/>
      </w:pPr>
    </w:p>
    <w:p w:rsidR="00677118" w:rsidRPr="007F0E5D" w:rsidRDefault="00677118" w:rsidP="00677118">
      <w:pPr>
        <w:pStyle w:val="ConsPlusNonformat"/>
        <w:ind w:firstLine="426"/>
      </w:pPr>
      <w:r w:rsidRPr="007F0E5D">
        <w:t>Вариант 2:</w:t>
      </w:r>
    </w:p>
    <w:p w:rsidR="00677118" w:rsidRPr="007F0E5D" w:rsidRDefault="00677118" w:rsidP="00677118">
      <w:pPr>
        <w:pStyle w:val="ConsPlusNonformat"/>
      </w:pPr>
    </w:p>
    <w:p w:rsidR="00677118" w:rsidRPr="007F0E5D" w:rsidRDefault="00677118" w:rsidP="00677118">
      <w:pPr>
        <w:pStyle w:val="ConsPlusNonformat"/>
        <w:jc w:val="both"/>
      </w:pPr>
      <w:r w:rsidRPr="007F0E5D">
        <w:t xml:space="preserve">    Заключить  договор безвозмездного пользования на условиях, содержащихся</w:t>
      </w:r>
      <w:r>
        <w:t xml:space="preserve"> </w:t>
      </w:r>
      <w:r w:rsidRPr="007F0E5D">
        <w:t>в  примерной  форме  договора  безвозмездного  пользования объекта нежилого</w:t>
      </w:r>
      <w:r>
        <w:t xml:space="preserve"> </w:t>
      </w:r>
      <w:r w:rsidRPr="007F0E5D">
        <w:t>фонда,</w:t>
      </w:r>
      <w:r>
        <w:t xml:space="preserve"> </w:t>
      </w:r>
      <w:r w:rsidRPr="007F0E5D">
        <w:t xml:space="preserve">утвержденной </w:t>
      </w:r>
      <w:r>
        <w:t xml:space="preserve">муниципальным правовым актом </w:t>
      </w:r>
      <w:r w:rsidRPr="007F0E5D">
        <w:t xml:space="preserve">администрации МО </w:t>
      </w:r>
      <w:r>
        <w:t>«Новодевяткинское сельское поселение»</w:t>
      </w:r>
      <w:r w:rsidRPr="007F0E5D">
        <w:t>,</w:t>
      </w:r>
      <w:r>
        <w:t>________________________</w:t>
      </w:r>
      <w:r w:rsidRPr="007F0E5D">
        <w:t>согласен.</w:t>
      </w:r>
    </w:p>
    <w:p w:rsidR="00677118" w:rsidRPr="00F70FB5" w:rsidRDefault="00677118" w:rsidP="00677118">
      <w:pPr>
        <w:pStyle w:val="ConsPlusNonformat"/>
      </w:pPr>
    </w:p>
    <w:p w:rsidR="00677118" w:rsidRPr="007F0E5D" w:rsidRDefault="00677118" w:rsidP="00677118">
      <w:pPr>
        <w:pStyle w:val="ConsPlusNonformat"/>
      </w:pPr>
      <w:r w:rsidRPr="007F0E5D">
        <w:t xml:space="preserve">    Вариант 3:</w:t>
      </w:r>
    </w:p>
    <w:p w:rsidR="00677118" w:rsidRPr="007F0E5D" w:rsidRDefault="00677118" w:rsidP="00677118">
      <w:pPr>
        <w:pStyle w:val="ConsPlusNonformat"/>
      </w:pPr>
    </w:p>
    <w:p w:rsidR="00677118" w:rsidRPr="007F0E5D" w:rsidRDefault="00677118" w:rsidP="00677118">
      <w:pPr>
        <w:pStyle w:val="ConsPlusNonformat"/>
      </w:pPr>
      <w:r w:rsidRPr="007F0E5D">
        <w:t xml:space="preserve">    Заключить  договор  доверительного управления на условиях, содержащихся</w:t>
      </w:r>
    </w:p>
    <w:p w:rsidR="00677118" w:rsidRPr="007F0E5D" w:rsidRDefault="00677118" w:rsidP="00677118">
      <w:pPr>
        <w:pStyle w:val="ConsPlusNonformat"/>
      </w:pPr>
      <w:r w:rsidRPr="007F0E5D">
        <w:t>в  примерной  форме  договора  доверительного  управления  объекта нежилого</w:t>
      </w:r>
    </w:p>
    <w:p w:rsidR="00677118" w:rsidRPr="007F0E5D" w:rsidRDefault="00677118" w:rsidP="00677118">
      <w:pPr>
        <w:pStyle w:val="ConsPlusNonformat"/>
      </w:pPr>
      <w:r w:rsidRPr="007F0E5D">
        <w:t xml:space="preserve">фонда,  утвержденной  </w:t>
      </w:r>
      <w:r>
        <w:t xml:space="preserve">муниципальным правовым актом </w:t>
      </w:r>
      <w:r w:rsidRPr="007F0E5D">
        <w:t xml:space="preserve">администрацией МО </w:t>
      </w:r>
      <w:r>
        <w:t>«Новодевяткинское сельское поселение»</w:t>
      </w:r>
      <w:r w:rsidRPr="007F0E5D">
        <w:t>,</w:t>
      </w:r>
      <w:r>
        <w:t>_____________________</w:t>
      </w:r>
    </w:p>
    <w:p w:rsidR="00677118" w:rsidRPr="007F0E5D" w:rsidRDefault="00677118" w:rsidP="00677118">
      <w:pPr>
        <w:pStyle w:val="ConsPlusNonformat"/>
      </w:pPr>
      <w:r w:rsidRPr="007F0E5D">
        <w:t>согласен.</w:t>
      </w:r>
    </w:p>
    <w:p w:rsidR="00677118" w:rsidRPr="007F0E5D" w:rsidRDefault="00677118" w:rsidP="00677118">
      <w:pPr>
        <w:pStyle w:val="ConsPlusNonformat"/>
      </w:pPr>
    </w:p>
    <w:p w:rsidR="00677118" w:rsidRPr="00F70FB5" w:rsidRDefault="00677118" w:rsidP="00677118">
      <w:pPr>
        <w:pStyle w:val="ConsPlusNonformat"/>
      </w:pPr>
      <w:r w:rsidRPr="007F0E5D">
        <w:t>Приложение.</w:t>
      </w:r>
    </w:p>
    <w:p w:rsidR="00677118" w:rsidRPr="007F0E5D" w:rsidRDefault="00677118" w:rsidP="00677118">
      <w:pPr>
        <w:pStyle w:val="ConsPlusNonformat"/>
      </w:pPr>
    </w:p>
    <w:p w:rsidR="00677118" w:rsidRPr="007F0E5D" w:rsidRDefault="00677118" w:rsidP="00677118">
      <w:pPr>
        <w:pStyle w:val="ConsPlusNonformat"/>
      </w:pPr>
      <w:r w:rsidRPr="007F0E5D">
        <w:t>Комплект документов с описью.</w:t>
      </w:r>
    </w:p>
    <w:p w:rsidR="00677118" w:rsidRPr="007F0E5D" w:rsidRDefault="00677118" w:rsidP="00677118">
      <w:pPr>
        <w:pStyle w:val="ConsPlusNonformat"/>
      </w:pPr>
    </w:p>
    <w:p w:rsidR="00677118" w:rsidRPr="007F0E5D" w:rsidRDefault="00677118" w:rsidP="00677118">
      <w:pPr>
        <w:pStyle w:val="ConsPlusNonformat"/>
      </w:pPr>
      <w:r w:rsidRPr="007F0E5D">
        <w:t>Ответственный исполнитель</w:t>
      </w:r>
    </w:p>
    <w:p w:rsidR="00677118" w:rsidRPr="007F0E5D" w:rsidRDefault="00677118" w:rsidP="00677118">
      <w:pPr>
        <w:pStyle w:val="ConsPlusNonformat"/>
      </w:pPr>
      <w:r w:rsidRPr="007F0E5D">
        <w:t>___________________________________________________________________________</w:t>
      </w:r>
    </w:p>
    <w:p w:rsidR="00677118" w:rsidRPr="007F0E5D" w:rsidRDefault="00677118" w:rsidP="00677118">
      <w:pPr>
        <w:pStyle w:val="ConsPlusNonformat"/>
      </w:pPr>
      <w:r w:rsidRPr="007F0E5D">
        <w:t>(должность, Ф.И.О., телефон)</w:t>
      </w:r>
    </w:p>
    <w:p w:rsidR="00677118" w:rsidRPr="007F0E5D" w:rsidRDefault="00677118" w:rsidP="00677118">
      <w:pPr>
        <w:pStyle w:val="ConsPlusNonformat"/>
      </w:pPr>
    </w:p>
    <w:p w:rsidR="00677118" w:rsidRPr="007F0E5D" w:rsidRDefault="00677118" w:rsidP="00677118">
      <w:pPr>
        <w:pStyle w:val="ConsPlusNonformat"/>
      </w:pPr>
      <w:r w:rsidRPr="007F0E5D">
        <w:t>Заявитель</w:t>
      </w:r>
    </w:p>
    <w:p w:rsidR="00677118" w:rsidRPr="007F0E5D" w:rsidRDefault="00677118" w:rsidP="00677118">
      <w:pPr>
        <w:pStyle w:val="ConsPlusNonformat"/>
      </w:pPr>
      <w:r w:rsidRPr="007F0E5D">
        <w:t>___________________________________________________________________________</w:t>
      </w:r>
    </w:p>
    <w:p w:rsidR="00677118" w:rsidRPr="007F0E5D" w:rsidRDefault="00677118" w:rsidP="00677118">
      <w:pPr>
        <w:pStyle w:val="ConsPlusNonformat"/>
      </w:pPr>
      <w:proofErr w:type="gramStart"/>
      <w:r w:rsidRPr="007F0E5D">
        <w:t>(подпись лица, уполномоченного на подачу заявления от имени заявителя -</w:t>
      </w:r>
      <w:proofErr w:type="gramEnd"/>
    </w:p>
    <w:p w:rsidR="00677118" w:rsidRPr="007F0E5D" w:rsidRDefault="00677118" w:rsidP="00677118">
      <w:pPr>
        <w:pStyle w:val="ConsPlusNonformat"/>
      </w:pPr>
      <w:r w:rsidRPr="007F0E5D">
        <w:t xml:space="preserve">       юридического лица, либо подпись заявителя - физического лица)</w:t>
      </w:r>
    </w:p>
    <w:p w:rsidR="00677118" w:rsidRPr="007F0E5D" w:rsidRDefault="00677118" w:rsidP="00677118">
      <w:pPr>
        <w:pStyle w:val="ConsPlusNonformat"/>
      </w:pPr>
    </w:p>
    <w:p w:rsidR="00677118" w:rsidRPr="007F0E5D" w:rsidRDefault="00677118" w:rsidP="00677118">
      <w:pPr>
        <w:pStyle w:val="ConsPlusNonformat"/>
      </w:pPr>
      <w:r w:rsidRPr="007F0E5D">
        <w:t>М.П.</w:t>
      </w:r>
    </w:p>
    <w:p w:rsidR="00677118" w:rsidRDefault="00677118" w:rsidP="006771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77118" w:rsidRPr="009E1751" w:rsidRDefault="00677118" w:rsidP="00677118">
      <w:pPr>
        <w:pStyle w:val="ConsPlusNonformat"/>
      </w:pPr>
      <w:r w:rsidRPr="009E1751">
        <w:t>Результат рассмотрения заявления прошу:</w:t>
      </w:r>
    </w:p>
    <w:p w:rsidR="00677118" w:rsidRPr="009E1751" w:rsidRDefault="00677118" w:rsidP="00677118">
      <w:pPr>
        <w:pStyle w:val="ConsPlusNonformat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247"/>
      </w:tblGrid>
      <w:tr w:rsidR="00677118" w:rsidRPr="009E1751" w:rsidTr="009C4832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677118" w:rsidRPr="009E1751" w:rsidRDefault="00677118" w:rsidP="009C4832">
            <w:pPr>
              <w:pStyle w:val="ConsPlusNonformat"/>
            </w:pPr>
          </w:p>
          <w:p w:rsidR="00677118" w:rsidRPr="009E1751" w:rsidRDefault="00677118" w:rsidP="009C4832">
            <w:pPr>
              <w:pStyle w:val="ConsPlusNonformat"/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77118" w:rsidRPr="009E1751" w:rsidRDefault="00677118" w:rsidP="009C4832">
            <w:pPr>
              <w:pStyle w:val="ConsPlusNonformat"/>
            </w:pPr>
            <w:r w:rsidRPr="009E1751">
              <w:t>выдать на руки в ОИВ/Администрации/ Организации</w:t>
            </w:r>
          </w:p>
        </w:tc>
      </w:tr>
      <w:tr w:rsidR="00677118" w:rsidRPr="009E1751" w:rsidTr="009C4832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677118" w:rsidRPr="009E1751" w:rsidRDefault="00677118" w:rsidP="009C4832">
            <w:pPr>
              <w:pStyle w:val="ConsPlusNonformat"/>
            </w:pPr>
          </w:p>
          <w:p w:rsidR="00677118" w:rsidRPr="009E1751" w:rsidRDefault="00677118" w:rsidP="009C4832">
            <w:pPr>
              <w:pStyle w:val="ConsPlusNonformat"/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77118" w:rsidRPr="009E1751" w:rsidRDefault="00677118" w:rsidP="009C4832">
            <w:pPr>
              <w:pStyle w:val="ConsPlusNonformat"/>
            </w:pPr>
            <w:r w:rsidRPr="009E1751">
              <w:t>выдать на руки в МФЦ</w:t>
            </w:r>
          </w:p>
        </w:tc>
      </w:tr>
      <w:tr w:rsidR="00677118" w:rsidRPr="009E1751" w:rsidTr="009C4832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677118" w:rsidRPr="009E1751" w:rsidRDefault="00677118" w:rsidP="009C4832">
            <w:pPr>
              <w:pStyle w:val="ConsPlusNonformat"/>
            </w:pPr>
          </w:p>
          <w:p w:rsidR="00677118" w:rsidRPr="009E1751" w:rsidRDefault="00677118" w:rsidP="009C4832">
            <w:pPr>
              <w:pStyle w:val="ConsPlusNonformat"/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77118" w:rsidRPr="009E1751" w:rsidRDefault="00677118" w:rsidP="009C4832">
            <w:pPr>
              <w:pStyle w:val="ConsPlusNonformat"/>
            </w:pPr>
            <w:r w:rsidRPr="009E1751">
              <w:t>направить по почте</w:t>
            </w:r>
          </w:p>
        </w:tc>
      </w:tr>
      <w:tr w:rsidR="00677118" w:rsidRPr="009E1751" w:rsidTr="009C4832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677118" w:rsidRPr="009E1751" w:rsidRDefault="00677118" w:rsidP="009C4832">
            <w:pPr>
              <w:pStyle w:val="ConsPlusNonformat"/>
              <w:rPr>
                <w:b/>
              </w:rPr>
            </w:pPr>
          </w:p>
          <w:p w:rsidR="00677118" w:rsidRPr="009E1751" w:rsidRDefault="00677118" w:rsidP="009C4832">
            <w:pPr>
              <w:pStyle w:val="ConsPlusNonformat"/>
              <w:rPr>
                <w:b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77118" w:rsidRPr="004E1082" w:rsidRDefault="00677118" w:rsidP="009C4832">
            <w:pPr>
              <w:pStyle w:val="ConsPlusNonformat"/>
            </w:pPr>
            <w:r w:rsidRPr="004E1082">
              <w:t>направить в электронной форме в личный кабинет на ПГУ</w:t>
            </w:r>
          </w:p>
        </w:tc>
      </w:tr>
    </w:tbl>
    <w:p w:rsidR="00677118" w:rsidRDefault="00677118" w:rsidP="00677118">
      <w:pPr>
        <w:pStyle w:val="ConsPlusNonformat"/>
      </w:pPr>
    </w:p>
    <w:p w:rsidR="00677118" w:rsidRPr="007F0E5D" w:rsidRDefault="00677118" w:rsidP="006771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77118" w:rsidRDefault="00677118" w:rsidP="006771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  <w:sectPr w:rsidR="00677118" w:rsidSect="00016802">
          <w:pgSz w:w="11905" w:h="16838"/>
          <w:pgMar w:top="1134" w:right="850" w:bottom="1134" w:left="1276" w:header="720" w:footer="720" w:gutter="0"/>
          <w:cols w:space="720"/>
          <w:noEndnote/>
        </w:sectPr>
      </w:pPr>
      <w:bookmarkStart w:id="1" w:name="Par601"/>
      <w:bookmarkEnd w:id="1"/>
    </w:p>
    <w:p w:rsidR="00677118" w:rsidRPr="00EE4C0A" w:rsidRDefault="00677118" w:rsidP="006771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EE4C0A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4</w:t>
      </w:r>
    </w:p>
    <w:p w:rsidR="00677118" w:rsidRPr="00EE4C0A" w:rsidRDefault="00677118" w:rsidP="006771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E4C0A">
        <w:rPr>
          <w:rFonts w:ascii="Times New Roman" w:hAnsi="Times New Roman" w:cs="Times New Roman"/>
        </w:rPr>
        <w:t>к Административному регламенту</w:t>
      </w:r>
    </w:p>
    <w:p w:rsidR="00677118" w:rsidRPr="0097555B" w:rsidRDefault="00677118" w:rsidP="006771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77118" w:rsidRPr="0097555B" w:rsidRDefault="00677118" w:rsidP="006771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2" w:name="Par611"/>
      <w:bookmarkEnd w:id="2"/>
      <w:r w:rsidRPr="0097555B">
        <w:rPr>
          <w:rFonts w:ascii="Times New Roman" w:hAnsi="Times New Roman" w:cs="Times New Roman"/>
        </w:rPr>
        <w:t>БЛОК-СХЕМА</w:t>
      </w:r>
    </w:p>
    <w:p w:rsidR="00677118" w:rsidRDefault="00677118" w:rsidP="006771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noProof/>
        </w:rPr>
        <w:pict>
          <v:rect id="_x0000_s1027" style="position:absolute;left:0;text-align:left;margin-left:115.2pt;margin-top:6.7pt;width:152.25pt;height:69.35pt;z-index:251660288">
            <v:textbox>
              <w:txbxContent>
                <w:p w:rsidR="00677118" w:rsidRDefault="00677118" w:rsidP="00677118">
                  <w:r>
                    <w:t>Прием и регистрация заявления, в том числе при обращении в МФЦ, через ПГУ ЛО</w:t>
                  </w:r>
                </w:p>
              </w:txbxContent>
            </v:textbox>
          </v:rect>
        </w:pict>
      </w:r>
    </w:p>
    <w:p w:rsidR="00677118" w:rsidRDefault="00677118" w:rsidP="006771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77118" w:rsidRDefault="00677118" w:rsidP="006771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77118" w:rsidRDefault="00677118" w:rsidP="006771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77118" w:rsidRDefault="00677118" w:rsidP="006771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77118" w:rsidRDefault="00677118" w:rsidP="006771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185.7pt;margin-top:8.9pt;width:0;height:33.05pt;z-index:251661312" o:connectortype="straight">
            <v:stroke endarrow="block"/>
          </v:shape>
        </w:pict>
      </w:r>
    </w:p>
    <w:p w:rsidR="00677118" w:rsidRDefault="00677118" w:rsidP="006771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77118" w:rsidRDefault="00677118" w:rsidP="006771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77118" w:rsidRDefault="00677118" w:rsidP="006771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noProof/>
        </w:rPr>
        <w:pict>
          <v:rect id="_x0000_s1030" style="position:absolute;left:0;text-align:left;margin-left:329.7pt;margin-top:1.7pt;width:111pt;height:74.25pt;z-index:251663360">
            <v:textbox>
              <w:txbxContent>
                <w:p w:rsidR="00677118" w:rsidRDefault="00677118" w:rsidP="00677118">
                  <w:r>
                    <w:t>Возврат обращения заявителю, в том числе при обращении в МФЦ</w:t>
                  </w:r>
                </w:p>
              </w:txbxContent>
            </v:textbox>
          </v:rect>
        </w:pict>
      </w:r>
      <w:r>
        <w:rPr>
          <w:rFonts w:ascii="Calibri" w:hAnsi="Calibri" w:cs="Calibri"/>
          <w:noProof/>
        </w:rPr>
        <w:pict>
          <v:rect id="_x0000_s1029" style="position:absolute;left:0;text-align:left;margin-left:115.2pt;margin-top:1.7pt;width:152.25pt;height:74.25pt;z-index:251662336">
            <v:textbox>
              <w:txbxContent>
                <w:p w:rsidR="00677118" w:rsidRDefault="00677118" w:rsidP="00677118">
                  <w:r>
                    <w:t>Имеются основания для отказа в приеме заявления</w:t>
                  </w:r>
                </w:p>
              </w:txbxContent>
            </v:textbox>
          </v:rect>
        </w:pict>
      </w:r>
    </w:p>
    <w:p w:rsidR="00677118" w:rsidRPr="00CB614A" w:rsidRDefault="00677118" w:rsidP="00677118">
      <w:pPr>
        <w:widowControl w:val="0"/>
        <w:tabs>
          <w:tab w:val="left" w:pos="592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</w:rPr>
        <w:tab/>
      </w:r>
      <w:r w:rsidRPr="00CB614A">
        <w:rPr>
          <w:rFonts w:ascii="Calibri" w:hAnsi="Calibri" w:cs="Calibri"/>
          <w:sz w:val="16"/>
          <w:szCs w:val="16"/>
        </w:rPr>
        <w:t>да</w:t>
      </w:r>
    </w:p>
    <w:p w:rsidR="00677118" w:rsidRDefault="00677118" w:rsidP="006771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77118" w:rsidRDefault="00677118" w:rsidP="006771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noProof/>
        </w:rPr>
        <w:pict>
          <v:shape id="_x0000_s1058" type="#_x0000_t32" style="position:absolute;left:0;text-align:left;margin-left:267.45pt;margin-top:1.5pt;width:62.25pt;height:.05pt;z-index:251692032" o:connectortype="straight">
            <v:stroke endarrow="block"/>
          </v:shape>
        </w:pict>
      </w:r>
      <w:r>
        <w:rPr>
          <w:rFonts w:ascii="Calibri" w:hAnsi="Calibri" w:cs="Calibri"/>
          <w:noProof/>
        </w:rPr>
        <w:pict>
          <v:shape id="_x0000_s1057" type="#_x0000_t32" style="position:absolute;left:0;text-align:left;margin-left:267.45pt;margin-top:1.5pt;width:62.25pt;height:0;z-index:251691008" o:connectortype="straight"/>
        </w:pict>
      </w:r>
      <w:r>
        <w:rPr>
          <w:rFonts w:ascii="Calibri" w:hAnsi="Calibri" w:cs="Calibri"/>
        </w:rPr>
      </w:r>
      <w:r>
        <w:rPr>
          <w:rFonts w:ascii="Calibri" w:hAnsi="Calibri" w:cs="Calibri"/>
        </w:rPr>
        <w:pict>
          <v:shape id="_x0000_s1026" type="#_x0000_t32" style="width:62.25pt;height:0;mso-left-percent:-10001;mso-top-percent:-10001;mso-position-horizontal:absolute;mso-position-horizontal-relative:char;mso-position-vertical:absolute;mso-position-vertical-relative:line;mso-left-percent:-10001;mso-top-percent:-10001" o:connectortype="straight" wrapcoords="74 2 0 4 0 6 74 9 78 9 83 8 83 5 78 2 74 2">
            <v:stroke endarrow="block"/>
            <w10:wrap type="none"/>
            <w10:anchorlock/>
          </v:shape>
        </w:pict>
      </w:r>
    </w:p>
    <w:p w:rsidR="00677118" w:rsidRDefault="00677118" w:rsidP="006771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77118" w:rsidRDefault="00677118" w:rsidP="006771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noProof/>
        </w:rPr>
        <w:pict>
          <v:shape id="_x0000_s1031" type="#_x0000_t32" style="position:absolute;left:0;text-align:left;margin-left:185.7pt;margin-top:12.45pt;width:.05pt;height:29.9pt;z-index:251664384" o:connectortype="straight">
            <v:stroke endarrow="block"/>
          </v:shape>
        </w:pict>
      </w:r>
    </w:p>
    <w:p w:rsidR="00677118" w:rsidRPr="00CB614A" w:rsidRDefault="00677118" w:rsidP="0067711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  <w:r w:rsidRPr="00CB614A">
        <w:rPr>
          <w:rFonts w:ascii="Calibri" w:hAnsi="Calibri" w:cs="Calibri"/>
          <w:sz w:val="16"/>
          <w:szCs w:val="16"/>
        </w:rPr>
        <w:t xml:space="preserve">                                                               </w:t>
      </w:r>
      <w:r>
        <w:rPr>
          <w:rFonts w:ascii="Calibri" w:hAnsi="Calibri" w:cs="Calibri"/>
          <w:sz w:val="16"/>
          <w:szCs w:val="16"/>
        </w:rPr>
        <w:t xml:space="preserve">                           </w:t>
      </w:r>
      <w:r w:rsidRPr="00CB614A">
        <w:rPr>
          <w:rFonts w:ascii="Calibri" w:hAnsi="Calibri" w:cs="Calibri"/>
          <w:sz w:val="16"/>
          <w:szCs w:val="16"/>
        </w:rPr>
        <w:t xml:space="preserve">  нет</w:t>
      </w:r>
    </w:p>
    <w:p w:rsidR="00677118" w:rsidRDefault="00677118" w:rsidP="006771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77118" w:rsidRDefault="00677118" w:rsidP="006771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noProof/>
        </w:rPr>
        <w:pict>
          <v:rect id="_x0000_s1032" style="position:absolute;left:0;text-align:left;margin-left:115.2pt;margin-top:5.75pt;width:152.25pt;height:32.1pt;z-index:251665408">
            <v:textbox>
              <w:txbxContent>
                <w:p w:rsidR="00677118" w:rsidRDefault="00677118" w:rsidP="00677118">
                  <w:r>
                    <w:t>Рассмотрение заявления</w:t>
                  </w:r>
                </w:p>
              </w:txbxContent>
            </v:textbox>
          </v:rect>
        </w:pict>
      </w:r>
    </w:p>
    <w:p w:rsidR="00677118" w:rsidRDefault="00677118" w:rsidP="006771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77118" w:rsidRDefault="00677118" w:rsidP="006771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noProof/>
        </w:rPr>
        <w:pict>
          <v:shape id="_x0000_s1059" type="#_x0000_t32" style="position:absolute;left:0;text-align:left;margin-left:185.7pt;margin-top:11pt;width:0;height:16.5pt;z-index:251693056" o:connectortype="straight">
            <v:stroke endarrow="block"/>
          </v:shape>
        </w:pict>
      </w:r>
    </w:p>
    <w:p w:rsidR="00677118" w:rsidRDefault="00677118" w:rsidP="006771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7235CA">
        <w:rPr>
          <w:noProof/>
          <w:sz w:val="16"/>
          <w:szCs w:val="16"/>
          <w:lang w:eastAsia="en-US"/>
        </w:rPr>
        <w:pict>
          <v:rect id="_x0000_s1033" style="position:absolute;left:0;text-align:left;margin-left:323.2pt;margin-top:9.65pt;width:147.75pt;height:52.5pt;z-index:251666432">
            <v:textbox style="mso-next-textbox:#_x0000_s1033">
              <w:txbxContent>
                <w:p w:rsidR="00677118" w:rsidRDefault="00677118" w:rsidP="00677118">
                  <w:r>
                    <w:t>Направление заявителю вопроса, в том числе через МФЦ</w:t>
                  </w:r>
                </w:p>
              </w:txbxContent>
            </v:textbox>
          </v:rect>
        </w:pict>
      </w:r>
    </w:p>
    <w:p w:rsidR="00677118" w:rsidRPr="00CB614A" w:rsidRDefault="00677118" w:rsidP="00677118">
      <w:pPr>
        <w:widowControl w:val="0"/>
        <w:tabs>
          <w:tab w:val="left" w:pos="60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  <w:r w:rsidRPr="007235CA">
        <w:rPr>
          <w:noProof/>
          <w:sz w:val="16"/>
          <w:szCs w:val="16"/>
        </w:rPr>
        <w:pict>
          <v:rect id="_x0000_s1034" style="position:absolute;margin-left:115.2pt;margin-top:.65pt;width:152.25pt;height:67.5pt;z-index:251667456">
            <v:textbox>
              <w:txbxContent>
                <w:p w:rsidR="00677118" w:rsidRDefault="00677118" w:rsidP="00677118">
                  <w:r>
                    <w:t>Необходимо получение  дополнительной информации от заявителя</w:t>
                  </w:r>
                </w:p>
              </w:txbxContent>
            </v:textbox>
          </v:rect>
        </w:pict>
      </w:r>
      <w:r>
        <w:rPr>
          <w:rFonts w:ascii="Calibri" w:hAnsi="Calibri" w:cs="Calibri"/>
        </w:rPr>
        <w:tab/>
      </w:r>
      <w:r w:rsidRPr="00CB614A">
        <w:rPr>
          <w:rFonts w:ascii="Calibri" w:hAnsi="Calibri" w:cs="Calibri"/>
          <w:sz w:val="16"/>
          <w:szCs w:val="16"/>
        </w:rPr>
        <w:t>да</w:t>
      </w:r>
    </w:p>
    <w:p w:rsidR="00677118" w:rsidRDefault="00677118" w:rsidP="006771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77118" w:rsidRDefault="00677118" w:rsidP="006771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noProof/>
        </w:rPr>
        <w:pict>
          <v:shape id="_x0000_s1071" type="#_x0000_t32" style="position:absolute;left:0;text-align:left;margin-left:97.2pt;margin-top:1.6pt;width:18pt;height:0;z-index:251705344" o:connectortype="straight">
            <v:stroke endarrow="block"/>
          </v:shape>
        </w:pict>
      </w:r>
      <w:r>
        <w:rPr>
          <w:rFonts w:ascii="Calibri" w:hAnsi="Calibri" w:cs="Calibri"/>
          <w:noProof/>
        </w:rPr>
        <w:pict>
          <v:shape id="_x0000_s1070" type="#_x0000_t32" style="position:absolute;left:0;text-align:left;margin-left:95.7pt;margin-top:1.6pt;width:1.5pt;height:352.5pt;flip:y;z-index:251704320" o:connectortype="straight"/>
        </w:pict>
      </w:r>
      <w:r>
        <w:rPr>
          <w:rFonts w:ascii="Calibri" w:hAnsi="Calibri" w:cs="Calibri"/>
          <w:noProof/>
        </w:rPr>
        <w:pict>
          <v:shape id="_x0000_s1060" type="#_x0000_t32" style="position:absolute;left:0;text-align:left;margin-left:267.45pt;margin-top:1.55pt;width:55.75pt;height:.05pt;z-index:251694080" o:connectortype="straight">
            <v:stroke endarrow="block"/>
          </v:shape>
        </w:pict>
      </w:r>
    </w:p>
    <w:p w:rsidR="00677118" w:rsidRDefault="00677118" w:rsidP="006771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noProof/>
        </w:rPr>
        <w:pict>
          <v:shape id="_x0000_s1067" type="#_x0000_t32" style="position:absolute;left:0;text-align:left;margin-left:394.2pt;margin-top:8.4pt;width:0;height:39pt;z-index:251701248" o:connectortype="straight">
            <v:stroke endarrow="block"/>
          </v:shape>
        </w:pict>
      </w:r>
    </w:p>
    <w:p w:rsidR="00677118" w:rsidRDefault="00677118" w:rsidP="00677118">
      <w:pPr>
        <w:pStyle w:val="ConsPlusNonformat"/>
        <w:rPr>
          <w:sz w:val="16"/>
          <w:szCs w:val="16"/>
        </w:rPr>
      </w:pPr>
    </w:p>
    <w:p w:rsidR="00677118" w:rsidRDefault="00677118" w:rsidP="00677118">
      <w:pPr>
        <w:pStyle w:val="ConsPlusNonformat"/>
        <w:rPr>
          <w:sz w:val="16"/>
          <w:szCs w:val="16"/>
        </w:rPr>
      </w:pPr>
      <w:r>
        <w:rPr>
          <w:noProof/>
          <w:sz w:val="16"/>
          <w:szCs w:val="16"/>
        </w:rPr>
        <w:pict>
          <v:shape id="_x0000_s1063" type="#_x0000_t32" style="position:absolute;margin-left:189.45pt;margin-top:5.4pt;width:0;height:19.55pt;z-index:251697152" o:connectortype="straight">
            <v:stroke endarrow="block"/>
          </v:shape>
        </w:pict>
      </w:r>
    </w:p>
    <w:p w:rsidR="00677118" w:rsidRDefault="00677118" w:rsidP="00677118">
      <w:pPr>
        <w:pStyle w:val="ConsPlusNonformat"/>
        <w:tabs>
          <w:tab w:val="left" w:pos="4200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нет</w:t>
      </w:r>
    </w:p>
    <w:p w:rsidR="00677118" w:rsidRDefault="00677118" w:rsidP="00677118">
      <w:pPr>
        <w:pStyle w:val="ConsPlusNonformat"/>
        <w:rPr>
          <w:sz w:val="16"/>
          <w:szCs w:val="16"/>
        </w:rPr>
      </w:pPr>
      <w:r>
        <w:rPr>
          <w:noProof/>
          <w:sz w:val="16"/>
          <w:szCs w:val="16"/>
        </w:rPr>
        <w:pict>
          <v:rect id="_x0000_s1037" style="position:absolute;margin-left:232pt;margin-top:6.8pt;width:147.75pt;height:67.5pt;z-index:251670528">
            <v:textbox>
              <w:txbxContent>
                <w:p w:rsidR="00677118" w:rsidRDefault="00677118" w:rsidP="00677118">
                  <w:r>
                    <w:t>Заявитель предоставил дополнительную информацию (в том числе через МФЦ)</w:t>
                  </w:r>
                </w:p>
              </w:txbxContent>
            </v:textbox>
          </v:rect>
        </w:pict>
      </w:r>
      <w:r>
        <w:rPr>
          <w:noProof/>
          <w:sz w:val="16"/>
          <w:szCs w:val="16"/>
        </w:rPr>
        <w:pict>
          <v:rect id="_x0000_s1036" style="position:absolute;margin-left:115.2pt;margin-top:6.8pt;width:147.75pt;height:67.5pt;z-index:-251646976" wrapcoords="-110 -240 -110 21360 21710 21360 21710 -240 -110 -240">
            <v:textbox>
              <w:txbxContent>
                <w:p w:rsidR="00677118" w:rsidRDefault="00677118" w:rsidP="00677118">
                  <w:r>
                    <w:t>Необходимо подтверждение информации</w:t>
                  </w:r>
                </w:p>
              </w:txbxContent>
            </v:textbox>
            <w10:wrap type="tight"/>
          </v:rect>
        </w:pict>
      </w:r>
      <w:r>
        <w:rPr>
          <w:noProof/>
          <w:sz w:val="16"/>
          <w:szCs w:val="16"/>
        </w:rPr>
        <w:pict>
          <v:rect id="_x0000_s1035" style="position:absolute;margin-left:-20.55pt;margin-top:6.8pt;width:102pt;height:143.95pt;z-index:-251648000" wrapcoords="-159 -112 -159 21488 21759 21488 21759 -112 -159 -112">
            <v:textbox>
              <w:txbxContent>
                <w:p w:rsidR="00677118" w:rsidRDefault="00677118" w:rsidP="00677118">
                  <w:r>
                    <w:t>Получение подтверждения информации от других государственных органов или структурных подразделений Комитета</w:t>
                  </w:r>
                </w:p>
                <w:p w:rsidR="00677118" w:rsidRDefault="00677118" w:rsidP="00677118"/>
              </w:txbxContent>
            </v:textbox>
            <w10:wrap type="through"/>
          </v:rect>
        </w:pict>
      </w:r>
    </w:p>
    <w:p w:rsidR="00677118" w:rsidRDefault="00677118" w:rsidP="00677118">
      <w:pPr>
        <w:pStyle w:val="ConsPlusNonformat"/>
        <w:rPr>
          <w:sz w:val="16"/>
          <w:szCs w:val="16"/>
        </w:rPr>
      </w:pPr>
    </w:p>
    <w:p w:rsidR="00677118" w:rsidRDefault="00677118" w:rsidP="00677118">
      <w:pPr>
        <w:pStyle w:val="ConsPlusNonformat"/>
        <w:rPr>
          <w:sz w:val="16"/>
          <w:szCs w:val="16"/>
        </w:rPr>
      </w:pPr>
    </w:p>
    <w:p w:rsidR="00677118" w:rsidRDefault="00677118" w:rsidP="00677118">
      <w:pPr>
        <w:pStyle w:val="ConsPlusNonformat"/>
        <w:rPr>
          <w:sz w:val="16"/>
          <w:szCs w:val="16"/>
        </w:rPr>
      </w:pPr>
    </w:p>
    <w:p w:rsidR="00677118" w:rsidRDefault="00677118" w:rsidP="00677118">
      <w:pPr>
        <w:pStyle w:val="ConsPlusNonformat"/>
        <w:rPr>
          <w:sz w:val="16"/>
          <w:szCs w:val="16"/>
        </w:rPr>
      </w:pPr>
      <w:r>
        <w:rPr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2" type="#_x0000_t202" style="position:absolute;margin-left:182.25pt;margin-top:8pt;width:24pt;height:15pt;z-index:251696128" stroked="f">
            <v:textbox>
              <w:txbxContent>
                <w:p w:rsidR="00677118" w:rsidRPr="007A689D" w:rsidRDefault="00677118" w:rsidP="00677118">
                  <w:pPr>
                    <w:rPr>
                      <w:sz w:val="16"/>
                      <w:szCs w:val="16"/>
                    </w:rPr>
                  </w:pPr>
                  <w:r w:rsidRPr="007A689D">
                    <w:rPr>
                      <w:sz w:val="16"/>
                      <w:szCs w:val="16"/>
                    </w:rPr>
                    <w:t>да</w:t>
                  </w:r>
                </w:p>
              </w:txbxContent>
            </v:textbox>
          </v:shape>
        </w:pict>
      </w:r>
      <w:r>
        <w:rPr>
          <w:noProof/>
          <w:sz w:val="16"/>
          <w:szCs w:val="16"/>
        </w:rPr>
        <w:pict>
          <v:shape id="_x0000_s1038" type="#_x0000_t32" style="position:absolute;margin-left:171.75pt;margin-top:1.25pt;width:60.25pt;height:.05pt;flip:x;z-index:-251644928" o:connectortype="straight" wrapcoords="43 2 0 4 0 6 43 9 47 9 52 8 52 5 47 2 43 2">
            <v:stroke endarrow="block"/>
            <w10:wrap type="through"/>
          </v:shape>
        </w:pict>
      </w:r>
      <w:r>
        <w:rPr>
          <w:noProof/>
          <w:sz w:val="16"/>
          <w:szCs w:val="16"/>
        </w:rPr>
        <w:pict>
          <v:shape id="_x0000_s1061" type="#_x0000_t32" style="position:absolute;margin-left:-9.75pt;margin-top:1.25pt;width:33.75pt;height:0;flip:x;z-index:251695104" o:connectortype="straight">
            <v:stroke endarrow="block"/>
          </v:shape>
        </w:pict>
      </w:r>
      <w:r>
        <w:rPr>
          <w:sz w:val="16"/>
          <w:szCs w:val="16"/>
        </w:rPr>
        <w:t>да</w:t>
      </w:r>
    </w:p>
    <w:p w:rsidR="00677118" w:rsidRDefault="00677118" w:rsidP="00677118">
      <w:pPr>
        <w:pStyle w:val="ConsPlusNonformat"/>
        <w:rPr>
          <w:sz w:val="16"/>
          <w:szCs w:val="16"/>
        </w:rPr>
      </w:pPr>
    </w:p>
    <w:p w:rsidR="00677118" w:rsidRDefault="00677118" w:rsidP="00677118">
      <w:pPr>
        <w:pStyle w:val="ConsPlusNonformat"/>
        <w:rPr>
          <w:sz w:val="16"/>
          <w:szCs w:val="16"/>
        </w:rPr>
      </w:pPr>
    </w:p>
    <w:p w:rsidR="00677118" w:rsidRDefault="00677118" w:rsidP="00677118">
      <w:pPr>
        <w:pStyle w:val="ConsPlusNonformat"/>
        <w:rPr>
          <w:sz w:val="16"/>
          <w:szCs w:val="16"/>
        </w:rPr>
      </w:pPr>
    </w:p>
    <w:p w:rsidR="00677118" w:rsidRDefault="00677118" w:rsidP="00677118">
      <w:pPr>
        <w:pStyle w:val="ConsPlusNonformat"/>
        <w:rPr>
          <w:sz w:val="16"/>
          <w:szCs w:val="16"/>
        </w:rPr>
      </w:pPr>
      <w:r>
        <w:rPr>
          <w:noProof/>
          <w:sz w:val="16"/>
          <w:szCs w:val="16"/>
        </w:rPr>
        <w:pict>
          <v:shape id="_x0000_s1064" type="#_x0000_t32" style="position:absolute;margin-left:94.5pt;margin-top:1.8pt;width:0;height:48pt;z-index:251698176" o:connectortype="straight">
            <v:stroke endarrow="block"/>
          </v:shape>
        </w:pict>
      </w:r>
      <w:r>
        <w:rPr>
          <w:noProof/>
          <w:sz w:val="16"/>
          <w:szCs w:val="16"/>
        </w:rPr>
        <w:pict>
          <v:shape id="_x0000_s1039" type="#_x0000_t32" style="position:absolute;margin-left:356.25pt;margin-top:1.8pt;width:0;height:24.7pt;z-index:251672576" o:connectortype="straight">
            <v:stroke endarrow="block"/>
          </v:shape>
        </w:pict>
      </w:r>
    </w:p>
    <w:p w:rsidR="00677118" w:rsidRDefault="00677118" w:rsidP="00677118">
      <w:pPr>
        <w:pStyle w:val="ConsPlusNonformat"/>
        <w:rPr>
          <w:sz w:val="16"/>
          <w:szCs w:val="16"/>
        </w:rPr>
      </w:pPr>
    </w:p>
    <w:p w:rsidR="00677118" w:rsidRDefault="00677118" w:rsidP="00677118">
      <w:pPr>
        <w:pStyle w:val="ConsPlusNonformat"/>
        <w:tabs>
          <w:tab w:val="left" w:pos="2085"/>
        </w:tabs>
        <w:rPr>
          <w:sz w:val="16"/>
          <w:szCs w:val="16"/>
        </w:rPr>
      </w:pPr>
      <w:r>
        <w:rPr>
          <w:noProof/>
          <w:sz w:val="16"/>
          <w:szCs w:val="16"/>
        </w:rPr>
        <w:pict>
          <v:shape id="_x0000_s1069" type="#_x0000_t32" style="position:absolute;margin-left:390.75pt;margin-top:8.4pt;width:0;height:150pt;z-index:251703296" o:connectortype="straight"/>
        </w:pict>
      </w:r>
      <w:r>
        <w:rPr>
          <w:noProof/>
          <w:sz w:val="16"/>
          <w:szCs w:val="16"/>
        </w:rPr>
        <w:pict>
          <v:shape id="_x0000_s1068" type="#_x0000_t32" style="position:absolute;margin-left:356.25pt;margin-top:8.4pt;width:34.5pt;height:0;z-index:251702272" o:connectortype="elbow" adj="-333391,-1,-333391"/>
        </w:pict>
      </w:r>
      <w:r>
        <w:rPr>
          <w:sz w:val="16"/>
          <w:szCs w:val="16"/>
        </w:rPr>
        <w:t xml:space="preserve">               нет</w:t>
      </w:r>
    </w:p>
    <w:p w:rsidR="00677118" w:rsidRDefault="00677118" w:rsidP="00677118">
      <w:pPr>
        <w:pStyle w:val="ConsPlusNonformat"/>
        <w:tabs>
          <w:tab w:val="left" w:pos="5580"/>
        </w:tabs>
        <w:rPr>
          <w:sz w:val="16"/>
          <w:szCs w:val="16"/>
        </w:rPr>
      </w:pPr>
      <w:r>
        <w:rPr>
          <w:sz w:val="16"/>
          <w:szCs w:val="16"/>
        </w:rPr>
        <w:tab/>
        <w:t xml:space="preserve">        нет</w:t>
      </w:r>
    </w:p>
    <w:p w:rsidR="00677118" w:rsidRDefault="00677118" w:rsidP="00677118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677118" w:rsidRDefault="00677118" w:rsidP="00677118">
      <w:pPr>
        <w:pStyle w:val="ConsPlusNonformat"/>
        <w:rPr>
          <w:sz w:val="16"/>
          <w:szCs w:val="16"/>
        </w:rPr>
      </w:pPr>
      <w:r>
        <w:rPr>
          <w:noProof/>
          <w:sz w:val="16"/>
          <w:szCs w:val="16"/>
        </w:rPr>
        <w:pict>
          <v:rect id="_x0000_s1040" style="position:absolute;margin-left:227.25pt;margin-top:4.5pt;width:147.75pt;height:88.5pt;z-index:251673600">
            <v:textbox>
              <w:txbxContent>
                <w:p w:rsidR="00677118" w:rsidRDefault="00677118" w:rsidP="00677118">
                  <w:r>
                    <w:t>Объект может быть передан в пользование на торгах/уведомление об (объявленной) конкурсной процедуре</w:t>
                  </w:r>
                </w:p>
              </w:txbxContent>
            </v:textbox>
          </v:rect>
        </w:pict>
      </w:r>
      <w:r>
        <w:rPr>
          <w:noProof/>
          <w:sz w:val="16"/>
          <w:szCs w:val="16"/>
        </w:rPr>
        <w:pict>
          <v:rect id="_x0000_s1041" style="position:absolute;margin-left:28.5pt;margin-top:4.5pt;width:147.75pt;height:78pt;z-index:251674624">
            <v:textbox>
              <w:txbxContent>
                <w:p w:rsidR="00677118" w:rsidRDefault="00677118" w:rsidP="00677118">
                  <w:r>
                    <w:t>Заявитель имеет право на получение данной муниципальной услуги</w:t>
                  </w:r>
                </w:p>
              </w:txbxContent>
            </v:textbox>
          </v:rect>
        </w:pict>
      </w:r>
    </w:p>
    <w:p w:rsidR="00677118" w:rsidRDefault="00677118" w:rsidP="00677118">
      <w:pPr>
        <w:pStyle w:val="ConsPlusNonformat"/>
        <w:rPr>
          <w:sz w:val="16"/>
          <w:szCs w:val="16"/>
        </w:rPr>
      </w:pPr>
    </w:p>
    <w:p w:rsidR="00677118" w:rsidRDefault="00677118" w:rsidP="00677118">
      <w:pPr>
        <w:pStyle w:val="ConsPlusNonformat"/>
        <w:rPr>
          <w:sz w:val="16"/>
          <w:szCs w:val="16"/>
        </w:rPr>
      </w:pPr>
    </w:p>
    <w:p w:rsidR="00677118" w:rsidRDefault="00677118" w:rsidP="00677118">
      <w:pPr>
        <w:pStyle w:val="ConsPlusNonformat"/>
        <w:rPr>
          <w:sz w:val="16"/>
          <w:szCs w:val="16"/>
        </w:rPr>
      </w:pPr>
    </w:p>
    <w:p w:rsidR="00677118" w:rsidRDefault="00677118" w:rsidP="00677118">
      <w:pPr>
        <w:pStyle w:val="ConsPlusNonformat"/>
        <w:rPr>
          <w:sz w:val="16"/>
          <w:szCs w:val="16"/>
        </w:rPr>
      </w:pPr>
      <w:r>
        <w:rPr>
          <w:noProof/>
          <w:sz w:val="16"/>
          <w:szCs w:val="16"/>
        </w:rPr>
        <w:pict>
          <v:shape id="_x0000_s1042" type="#_x0000_t32" style="position:absolute;margin-left:267.45pt;margin-top:.45pt;width:51pt;height:0;z-index:251675648" o:connectortype="straight">
            <v:stroke endarrow="block"/>
          </v:shape>
        </w:pict>
      </w:r>
      <w:r>
        <w:rPr>
          <w:noProof/>
          <w:sz w:val="16"/>
          <w:szCs w:val="16"/>
        </w:rPr>
        <w:pict>
          <v:shape id="_x0000_s1066" type="#_x0000_t202" style="position:absolute;margin-left:273.45pt;margin-top:7.25pt;width:33.75pt;height:17.2pt;z-index:251700224" stroked="f">
            <v:textbox>
              <w:txbxContent>
                <w:p w:rsidR="00677118" w:rsidRDefault="00677118" w:rsidP="00677118">
                  <w:r>
                    <w:t>нет</w:t>
                  </w:r>
                </w:p>
              </w:txbxContent>
            </v:textbox>
          </v:shape>
        </w:pict>
      </w:r>
    </w:p>
    <w:p w:rsidR="00677118" w:rsidRDefault="00677118" w:rsidP="00677118">
      <w:pPr>
        <w:pStyle w:val="ConsPlusNonformat"/>
        <w:rPr>
          <w:sz w:val="16"/>
          <w:szCs w:val="16"/>
        </w:rPr>
      </w:pPr>
    </w:p>
    <w:p w:rsidR="00677118" w:rsidRDefault="00677118" w:rsidP="00677118">
      <w:pPr>
        <w:pStyle w:val="ConsPlusNonformat"/>
        <w:rPr>
          <w:sz w:val="16"/>
          <w:szCs w:val="16"/>
        </w:rPr>
      </w:pPr>
    </w:p>
    <w:p w:rsidR="00677118" w:rsidRDefault="00677118" w:rsidP="00677118">
      <w:pPr>
        <w:pStyle w:val="ConsPlusNonformat"/>
        <w:rPr>
          <w:sz w:val="16"/>
          <w:szCs w:val="16"/>
        </w:rPr>
      </w:pPr>
    </w:p>
    <w:p w:rsidR="00677118" w:rsidRDefault="00677118" w:rsidP="00677118">
      <w:pPr>
        <w:pStyle w:val="ConsPlusNonformat"/>
        <w:rPr>
          <w:sz w:val="16"/>
          <w:szCs w:val="16"/>
        </w:rPr>
      </w:pPr>
    </w:p>
    <w:p w:rsidR="00677118" w:rsidRDefault="00677118" w:rsidP="00677118">
      <w:pPr>
        <w:pStyle w:val="ConsPlusNonformat"/>
        <w:rPr>
          <w:sz w:val="16"/>
          <w:szCs w:val="16"/>
        </w:rPr>
      </w:pPr>
      <w:r>
        <w:rPr>
          <w:noProof/>
          <w:sz w:val="16"/>
          <w:szCs w:val="16"/>
        </w:rPr>
        <w:pict>
          <v:shape id="_x0000_s1065" type="#_x0000_t32" style="position:absolute;margin-left:185.7pt;margin-top:.95pt;width:0;height:23.95pt;z-index:251699200" o:connectortype="straight">
            <v:stroke endarrow="block"/>
          </v:shape>
        </w:pict>
      </w:r>
    </w:p>
    <w:p w:rsidR="00677118" w:rsidRDefault="00677118" w:rsidP="00677118">
      <w:pPr>
        <w:pStyle w:val="ConsPlusNonformat"/>
        <w:rPr>
          <w:sz w:val="16"/>
          <w:szCs w:val="16"/>
        </w:rPr>
      </w:pPr>
      <w:r>
        <w:rPr>
          <w:noProof/>
          <w:sz w:val="16"/>
          <w:szCs w:val="16"/>
        </w:rPr>
        <w:pict>
          <v:shape id="_x0000_s1073" type="#_x0000_t32" style="position:absolute;margin-left:384.45pt;margin-top:2.35pt;width:0;height:23.95pt;z-index:251707392" o:connectortype="straight"/>
        </w:pict>
      </w:r>
      <w:r>
        <w:rPr>
          <w:sz w:val="16"/>
          <w:szCs w:val="16"/>
        </w:rPr>
        <w:t xml:space="preserve">                                да</w:t>
      </w:r>
    </w:p>
    <w:p w:rsidR="00677118" w:rsidRDefault="00677118" w:rsidP="00677118">
      <w:pPr>
        <w:pStyle w:val="ConsPlusNonformat"/>
        <w:tabs>
          <w:tab w:val="left" w:pos="7185"/>
        </w:tabs>
        <w:rPr>
          <w:sz w:val="16"/>
          <w:szCs w:val="16"/>
        </w:rPr>
      </w:pPr>
      <w:r>
        <w:rPr>
          <w:noProof/>
          <w:sz w:val="16"/>
          <w:szCs w:val="16"/>
        </w:rPr>
        <w:pict>
          <v:rect id="_x0000_s1043" style="position:absolute;margin-left:117.2pt;margin-top:6.75pt;width:147.75pt;height:38.25pt;z-index:251676672">
            <v:textbox>
              <w:txbxContent>
                <w:p w:rsidR="00677118" w:rsidRDefault="00677118" w:rsidP="00677118">
                  <w:r>
                    <w:t>Вынесение вопроса на рассмотрение комиссии</w:t>
                  </w:r>
                </w:p>
              </w:txbxContent>
            </v:textbox>
          </v:rect>
        </w:pict>
      </w:r>
      <w:r>
        <w:rPr>
          <w:sz w:val="16"/>
          <w:szCs w:val="16"/>
        </w:rPr>
        <w:tab/>
        <w:t>да</w:t>
      </w:r>
    </w:p>
    <w:p w:rsidR="00677118" w:rsidRDefault="00677118" w:rsidP="00677118">
      <w:pPr>
        <w:pStyle w:val="ConsPlusNonformat"/>
        <w:rPr>
          <w:sz w:val="16"/>
          <w:szCs w:val="16"/>
        </w:rPr>
      </w:pPr>
      <w:r>
        <w:rPr>
          <w:noProof/>
          <w:sz w:val="16"/>
          <w:szCs w:val="16"/>
        </w:rPr>
        <w:pict>
          <v:shape id="_x0000_s1074" type="#_x0000_t32" style="position:absolute;margin-left:264.95pt;margin-top:8.2pt;width:119.5pt;height:0;flip:x;z-index:251708416" o:connectortype="straight">
            <v:stroke endarrow="block"/>
          </v:shape>
        </w:pict>
      </w:r>
    </w:p>
    <w:p w:rsidR="00677118" w:rsidRDefault="00677118" w:rsidP="00677118">
      <w:pPr>
        <w:pStyle w:val="ConsPlusNonformat"/>
        <w:rPr>
          <w:sz w:val="16"/>
          <w:szCs w:val="16"/>
        </w:rPr>
      </w:pPr>
    </w:p>
    <w:p w:rsidR="00677118" w:rsidRDefault="00677118" w:rsidP="00677118">
      <w:pPr>
        <w:pStyle w:val="ConsPlusNonformat"/>
        <w:rPr>
          <w:sz w:val="16"/>
          <w:szCs w:val="16"/>
        </w:rPr>
      </w:pPr>
      <w:r>
        <w:rPr>
          <w:noProof/>
          <w:sz w:val="16"/>
          <w:szCs w:val="16"/>
        </w:rPr>
        <w:pict>
          <v:rect id="_x0000_s1044" style="position:absolute;margin-left:340.2pt;margin-top:4.3pt;width:147.75pt;height:78pt;z-index:251677696">
            <v:textbox>
              <w:txbxContent>
                <w:p w:rsidR="00677118" w:rsidRDefault="00677118" w:rsidP="00677118">
                  <w:r>
                    <w:t>Уведомление в адрес заявителя об отказе в заключени</w:t>
                  </w:r>
                  <w:proofErr w:type="gramStart"/>
                  <w:r>
                    <w:t>и</w:t>
                  </w:r>
                  <w:proofErr w:type="gramEnd"/>
                  <w:r>
                    <w:t xml:space="preserve"> договора, вт.ч.через МФЦ</w:t>
                  </w:r>
                </w:p>
              </w:txbxContent>
            </v:textbox>
          </v:rect>
        </w:pict>
      </w:r>
    </w:p>
    <w:p w:rsidR="00677118" w:rsidRDefault="00677118" w:rsidP="00677118">
      <w:pPr>
        <w:pStyle w:val="ConsPlusNonformat"/>
        <w:rPr>
          <w:sz w:val="16"/>
          <w:szCs w:val="16"/>
        </w:rPr>
      </w:pPr>
    </w:p>
    <w:p w:rsidR="00677118" w:rsidRDefault="00677118" w:rsidP="00677118">
      <w:pPr>
        <w:pStyle w:val="ConsPlusNonformat"/>
        <w:rPr>
          <w:sz w:val="16"/>
          <w:szCs w:val="16"/>
        </w:rPr>
      </w:pPr>
      <w:r>
        <w:rPr>
          <w:noProof/>
          <w:sz w:val="16"/>
          <w:szCs w:val="16"/>
        </w:rPr>
        <w:pict>
          <v:shape id="_x0000_s1076" type="#_x0000_t32" style="position:absolute;margin-left:242.7pt;margin-top:-.3pt;width:0;height:94.5pt;z-index:251710464" o:connectortype="straight"/>
        </w:pict>
      </w:r>
      <w:r>
        <w:rPr>
          <w:noProof/>
          <w:sz w:val="16"/>
          <w:szCs w:val="16"/>
        </w:rPr>
        <w:pict>
          <v:shape id="_x0000_s1072" type="#_x0000_t32" style="position:absolute;margin-left:185.7pt;margin-top:-.3pt;width:0;height:37.55pt;z-index:251706368" o:connectortype="straight">
            <v:stroke endarrow="block"/>
          </v:shape>
        </w:pict>
      </w:r>
    </w:p>
    <w:p w:rsidR="00677118" w:rsidRDefault="00677118" w:rsidP="00677118">
      <w:pPr>
        <w:pStyle w:val="ConsPlusNonformat"/>
        <w:rPr>
          <w:sz w:val="16"/>
          <w:szCs w:val="16"/>
        </w:rPr>
      </w:pPr>
    </w:p>
    <w:p w:rsidR="00677118" w:rsidRDefault="00677118" w:rsidP="00677118">
      <w:pPr>
        <w:pStyle w:val="ConsPlusNonformat"/>
        <w:rPr>
          <w:sz w:val="16"/>
          <w:szCs w:val="16"/>
        </w:rPr>
      </w:pPr>
    </w:p>
    <w:p w:rsidR="00677118" w:rsidRDefault="00677118" w:rsidP="00677118">
      <w:pPr>
        <w:pStyle w:val="ConsPlusNonformat"/>
        <w:rPr>
          <w:sz w:val="16"/>
          <w:szCs w:val="16"/>
        </w:rPr>
      </w:pPr>
    </w:p>
    <w:p w:rsidR="00677118" w:rsidRDefault="00677118" w:rsidP="00677118">
      <w:pPr>
        <w:pStyle w:val="ConsPlusNonformat"/>
        <w:rPr>
          <w:sz w:val="16"/>
          <w:szCs w:val="16"/>
        </w:rPr>
      </w:pPr>
      <w:r>
        <w:rPr>
          <w:noProof/>
          <w:sz w:val="16"/>
          <w:szCs w:val="16"/>
        </w:rPr>
        <w:pict>
          <v:shape id="_x0000_s1083" type="#_x0000_t32" style="position:absolute;margin-left:277.95pt;margin-top:1pt;width:62.25pt;height:0;z-index:251717632" o:connectortype="straight">
            <v:stroke endarrow="block"/>
          </v:shape>
        </w:pict>
      </w:r>
      <w:r>
        <w:rPr>
          <w:noProof/>
          <w:sz w:val="16"/>
          <w:szCs w:val="16"/>
        </w:rPr>
        <w:pict>
          <v:shape id="_x0000_s1082" type="#_x0000_t32" style="position:absolute;margin-left:277.95pt;margin-top:1pt;width:0;height:56.95pt;flip:y;z-index:251716608" o:connectortype="straight">
            <v:stroke endarrow="block"/>
          </v:shape>
        </w:pict>
      </w:r>
      <w:r>
        <w:rPr>
          <w:noProof/>
          <w:sz w:val="16"/>
          <w:szCs w:val="16"/>
        </w:rPr>
        <w:pict>
          <v:rect id="_x0000_s1056" style="position:absolute;margin-left:81.45pt;margin-top:1pt;width:147.75pt;height:56.95pt;z-index:251689984">
            <v:textbox>
              <w:txbxContent>
                <w:p w:rsidR="00677118" w:rsidRPr="004522BF" w:rsidRDefault="00677118" w:rsidP="00677118">
                  <w:r>
                    <w:t>Принято решение о приостановке оказания услуги</w:t>
                  </w:r>
                </w:p>
              </w:txbxContent>
            </v:textbox>
          </v:rect>
        </w:pict>
      </w:r>
    </w:p>
    <w:p w:rsidR="00677118" w:rsidRDefault="00677118" w:rsidP="00677118">
      <w:pPr>
        <w:pStyle w:val="ConsPlusNonformat"/>
        <w:rPr>
          <w:sz w:val="16"/>
          <w:szCs w:val="16"/>
        </w:rPr>
      </w:pPr>
    </w:p>
    <w:p w:rsidR="00677118" w:rsidRDefault="00677118" w:rsidP="00677118">
      <w:pPr>
        <w:pStyle w:val="ConsPlusNonformat"/>
        <w:rPr>
          <w:sz w:val="16"/>
          <w:szCs w:val="16"/>
        </w:rPr>
      </w:pPr>
    </w:p>
    <w:p w:rsidR="00677118" w:rsidRDefault="00677118" w:rsidP="00677118">
      <w:pPr>
        <w:pStyle w:val="ConsPlusNonformat"/>
        <w:rPr>
          <w:sz w:val="16"/>
          <w:szCs w:val="16"/>
        </w:rPr>
      </w:pPr>
    </w:p>
    <w:p w:rsidR="00677118" w:rsidRDefault="00677118" w:rsidP="00677118">
      <w:pPr>
        <w:pStyle w:val="ConsPlusNonformat"/>
        <w:rPr>
          <w:sz w:val="16"/>
          <w:szCs w:val="16"/>
        </w:rPr>
      </w:pPr>
      <w:r>
        <w:rPr>
          <w:noProof/>
          <w:sz w:val="16"/>
          <w:szCs w:val="16"/>
        </w:rPr>
        <w:lastRenderedPageBreak/>
        <w:pict>
          <v:shape id="_x0000_s1081" type="#_x0000_t32" style="position:absolute;margin-left:281.7pt;margin-top:-39.45pt;width:1.5pt;height:129.55pt;flip:x y;z-index:251715584" o:connectortype="straight">
            <v:stroke endarrow="block"/>
          </v:shape>
        </w:pict>
      </w:r>
      <w:r>
        <w:rPr>
          <w:noProof/>
          <w:sz w:val="16"/>
          <w:szCs w:val="16"/>
        </w:rPr>
        <w:pict>
          <v:shape id="_x0000_s1077" type="#_x0000_t32" style="position:absolute;margin-left:242.7pt;margin-top:-45.5pt;width:.75pt;height:135.6pt;z-index:251711488" o:connectortype="straight">
            <v:stroke endarrow="block"/>
          </v:shape>
        </w:pict>
      </w:r>
      <w:r>
        <w:rPr>
          <w:noProof/>
          <w:sz w:val="16"/>
          <w:szCs w:val="16"/>
        </w:rPr>
        <w:pict>
          <v:rect id="_x0000_s1079" style="position:absolute;margin-left:331.2pt;margin-top:-45.5pt;width:136.5pt;height:109.5pt;z-index:251713536">
            <v:textbox>
              <w:txbxContent>
                <w:p w:rsidR="00677118" w:rsidRPr="00CB614A" w:rsidRDefault="00677118" w:rsidP="00677118">
                  <w:pPr>
                    <w:rPr>
                      <w:sz w:val="18"/>
                      <w:szCs w:val="18"/>
                    </w:rPr>
                  </w:pPr>
                  <w:r w:rsidRPr="00CB614A">
                    <w:rPr>
                      <w:rFonts w:eastAsia="Times New Roman" w:cs="Times New Roman"/>
                      <w:sz w:val="18"/>
                      <w:szCs w:val="18"/>
                    </w:rPr>
                    <w:t>объявление конкурсной процедуры и направление заявителю уведомления об объявлении конкурсной процедуры (в случае принятия решения о передачи имущества по результатам проведения торгов);</w:t>
                  </w:r>
                </w:p>
              </w:txbxContent>
            </v:textbox>
          </v:rect>
        </w:pict>
      </w:r>
      <w:r>
        <w:rPr>
          <w:noProof/>
          <w:sz w:val="16"/>
          <w:szCs w:val="16"/>
        </w:rPr>
        <w:pict>
          <v:rect id="_x0000_s1045" style="position:absolute;margin-left:7.2pt;margin-top:-34.2pt;width:151.5pt;height:59.9pt;z-index:251678720">
            <v:textbox>
              <w:txbxContent>
                <w:p w:rsidR="00677118" w:rsidRDefault="00677118" w:rsidP="00677118">
                  <w:r>
                    <w:t>Заключение договора пользования, в т.ч</w:t>
                  </w:r>
                  <w:proofErr w:type="gramStart"/>
                  <w:r>
                    <w:t>.ч</w:t>
                  </w:r>
                  <w:proofErr w:type="gramEnd"/>
                  <w:r>
                    <w:t>ерез МФЦ</w:t>
                  </w:r>
                </w:p>
              </w:txbxContent>
            </v:textbox>
          </v:rect>
        </w:pict>
      </w:r>
    </w:p>
    <w:p w:rsidR="00677118" w:rsidRDefault="00677118" w:rsidP="00677118">
      <w:pPr>
        <w:pStyle w:val="ConsPlusNonformat"/>
        <w:rPr>
          <w:sz w:val="16"/>
          <w:szCs w:val="16"/>
        </w:rPr>
      </w:pPr>
    </w:p>
    <w:p w:rsidR="00677118" w:rsidRDefault="00677118" w:rsidP="00677118">
      <w:pPr>
        <w:pStyle w:val="ConsPlusNonformat"/>
        <w:rPr>
          <w:sz w:val="16"/>
          <w:szCs w:val="16"/>
        </w:rPr>
      </w:pPr>
      <w:r>
        <w:rPr>
          <w:noProof/>
          <w:sz w:val="16"/>
          <w:szCs w:val="16"/>
        </w:rPr>
        <w:pict>
          <v:shape id="_x0000_s1078" type="#_x0000_t32" style="position:absolute;margin-left:94.45pt;margin-top:7.6pt;width:0;height:58.35pt;flip:y;z-index:251712512" o:connectortype="straight">
            <v:stroke endarrow="block"/>
          </v:shape>
        </w:pict>
      </w:r>
    </w:p>
    <w:p w:rsidR="00677118" w:rsidRDefault="00677118" w:rsidP="00677118">
      <w:pPr>
        <w:pStyle w:val="ConsPlusNonformat"/>
        <w:rPr>
          <w:sz w:val="16"/>
          <w:szCs w:val="16"/>
        </w:rPr>
      </w:pPr>
    </w:p>
    <w:p w:rsidR="00677118" w:rsidRDefault="00677118" w:rsidP="00677118">
      <w:pPr>
        <w:pStyle w:val="ConsPlusNonformat"/>
        <w:rPr>
          <w:sz w:val="16"/>
          <w:szCs w:val="16"/>
        </w:rPr>
      </w:pPr>
    </w:p>
    <w:p w:rsidR="00677118" w:rsidRDefault="00677118" w:rsidP="00677118">
      <w:pPr>
        <w:pStyle w:val="ConsPlusNonformat"/>
        <w:tabs>
          <w:tab w:val="left" w:pos="5670"/>
        </w:tabs>
        <w:rPr>
          <w:sz w:val="16"/>
          <w:szCs w:val="16"/>
        </w:rPr>
      </w:pPr>
      <w:r>
        <w:rPr>
          <w:sz w:val="16"/>
          <w:szCs w:val="16"/>
        </w:rPr>
        <w:tab/>
        <w:t>нет</w:t>
      </w:r>
    </w:p>
    <w:p w:rsidR="00677118" w:rsidRDefault="00677118" w:rsidP="00677118">
      <w:pPr>
        <w:pStyle w:val="ConsPlusNonformat"/>
        <w:rPr>
          <w:sz w:val="16"/>
          <w:szCs w:val="16"/>
        </w:rPr>
      </w:pPr>
    </w:p>
    <w:p w:rsidR="00677118" w:rsidRDefault="00677118" w:rsidP="00677118">
      <w:pPr>
        <w:pStyle w:val="ConsPlusNonformat"/>
        <w:rPr>
          <w:sz w:val="16"/>
          <w:szCs w:val="16"/>
        </w:rPr>
      </w:pPr>
      <w:r>
        <w:rPr>
          <w:noProof/>
          <w:sz w:val="16"/>
          <w:szCs w:val="16"/>
        </w:rPr>
        <w:pict>
          <v:shape id="_x0000_s1080" type="#_x0000_t32" style="position:absolute;margin-left:407.7pt;margin-top:.55pt;width:0;height:26.1pt;flip:y;z-index:251714560" o:connectortype="straight">
            <v:stroke endarrow="block"/>
          </v:shape>
        </w:pict>
      </w:r>
    </w:p>
    <w:p w:rsidR="00677118" w:rsidRDefault="00677118" w:rsidP="00677118">
      <w:pPr>
        <w:pStyle w:val="ConsPlusNonformat"/>
        <w:rPr>
          <w:sz w:val="16"/>
          <w:szCs w:val="16"/>
        </w:rPr>
      </w:pPr>
    </w:p>
    <w:p w:rsidR="00677118" w:rsidRDefault="00677118" w:rsidP="00677118">
      <w:pPr>
        <w:pStyle w:val="ConsPlusNonformat"/>
        <w:rPr>
          <w:sz w:val="16"/>
          <w:szCs w:val="16"/>
        </w:rPr>
      </w:pPr>
      <w:r>
        <w:rPr>
          <w:noProof/>
          <w:sz w:val="16"/>
          <w:szCs w:val="16"/>
        </w:rPr>
        <w:pict>
          <v:rect id="_x0000_s1046" style="position:absolute;margin-left:339.7pt;margin-top:8.55pt;width:123.5pt;height:78pt;z-index:251679744">
            <v:textbox>
              <w:txbxContent>
                <w:p w:rsidR="00677118" w:rsidRDefault="00677118" w:rsidP="00677118">
                  <w:r>
                    <w:t>Подписание распоряжения администрацией МО</w:t>
                  </w:r>
                </w:p>
              </w:txbxContent>
            </v:textbox>
          </v:rect>
        </w:pict>
      </w:r>
      <w:r>
        <w:rPr>
          <w:noProof/>
          <w:sz w:val="16"/>
          <w:szCs w:val="16"/>
        </w:rPr>
        <w:pict>
          <v:rect id="_x0000_s1047" style="position:absolute;margin-left:188.7pt;margin-top:8.55pt;width:137.25pt;height:1in;z-index:251680768">
            <v:textbox>
              <w:txbxContent>
                <w:p w:rsidR="00677118" w:rsidRDefault="00677118" w:rsidP="00677118">
                  <w:r>
                    <w:t>Комиссия приняла положительное решение</w:t>
                  </w:r>
                </w:p>
              </w:txbxContent>
            </v:textbox>
          </v:rect>
        </w:pict>
      </w:r>
      <w:r>
        <w:rPr>
          <w:noProof/>
          <w:sz w:val="16"/>
          <w:szCs w:val="16"/>
        </w:rPr>
        <w:pict>
          <v:rect id="_x0000_s1048" style="position:absolute;margin-left:10.95pt;margin-top:2.55pt;width:147.75pt;height:78pt;z-index:251681792">
            <v:textbox>
              <w:txbxContent>
                <w:p w:rsidR="00677118" w:rsidRDefault="00677118" w:rsidP="00677118">
                  <w:r>
                    <w:t>Подписание распоряжения администрацией МО</w:t>
                  </w:r>
                </w:p>
                <w:p w:rsidR="00677118" w:rsidRDefault="00677118" w:rsidP="00677118"/>
              </w:txbxContent>
            </v:textbox>
          </v:rect>
        </w:pict>
      </w:r>
    </w:p>
    <w:p w:rsidR="00677118" w:rsidRDefault="00677118" w:rsidP="00677118">
      <w:pPr>
        <w:pStyle w:val="ConsPlusNonformat"/>
        <w:rPr>
          <w:sz w:val="16"/>
          <w:szCs w:val="16"/>
        </w:rPr>
      </w:pPr>
    </w:p>
    <w:p w:rsidR="00677118" w:rsidRDefault="00677118" w:rsidP="00677118">
      <w:pPr>
        <w:pStyle w:val="ConsPlusNonformat"/>
        <w:rPr>
          <w:sz w:val="16"/>
          <w:szCs w:val="16"/>
        </w:rPr>
      </w:pPr>
    </w:p>
    <w:p w:rsidR="00677118" w:rsidRDefault="00677118" w:rsidP="00677118">
      <w:pPr>
        <w:pStyle w:val="ConsPlusNonformat"/>
        <w:rPr>
          <w:sz w:val="16"/>
          <w:szCs w:val="16"/>
        </w:rPr>
      </w:pPr>
    </w:p>
    <w:p w:rsidR="00677118" w:rsidRDefault="00677118" w:rsidP="00677118">
      <w:pPr>
        <w:pStyle w:val="ConsPlusNonformat"/>
        <w:rPr>
          <w:sz w:val="16"/>
          <w:szCs w:val="16"/>
        </w:rPr>
      </w:pPr>
    </w:p>
    <w:p w:rsidR="00677118" w:rsidRDefault="00677118" w:rsidP="00677118">
      <w:pPr>
        <w:pStyle w:val="ConsPlusNonformat"/>
        <w:rPr>
          <w:sz w:val="16"/>
          <w:szCs w:val="16"/>
        </w:rPr>
      </w:pPr>
    </w:p>
    <w:p w:rsidR="00677118" w:rsidRDefault="00677118" w:rsidP="00677118">
      <w:pPr>
        <w:pStyle w:val="ConsPlusNonformat"/>
        <w:rPr>
          <w:sz w:val="16"/>
          <w:szCs w:val="16"/>
        </w:rPr>
      </w:pPr>
    </w:p>
    <w:p w:rsidR="00677118" w:rsidRDefault="00677118" w:rsidP="00677118">
      <w:pPr>
        <w:pStyle w:val="ConsPlusNonformat"/>
        <w:rPr>
          <w:sz w:val="16"/>
          <w:szCs w:val="16"/>
        </w:rPr>
      </w:pPr>
    </w:p>
    <w:p w:rsidR="00677118" w:rsidRDefault="00677118" w:rsidP="00677118">
      <w:pPr>
        <w:pStyle w:val="ConsPlusNonformat"/>
        <w:rPr>
          <w:sz w:val="16"/>
          <w:szCs w:val="16"/>
        </w:rPr>
      </w:pPr>
      <w:r>
        <w:rPr>
          <w:noProof/>
          <w:sz w:val="16"/>
          <w:szCs w:val="16"/>
        </w:rPr>
        <w:pict>
          <v:shape id="_x0000_s1075" type="#_x0000_t32" style="position:absolute;margin-left:252.45pt;margin-top:8.05pt;width:0;height:30.9pt;z-index:251709440" o:connectortype="straight">
            <v:stroke endarrow="block"/>
          </v:shape>
        </w:pict>
      </w:r>
      <w:r>
        <w:rPr>
          <w:noProof/>
          <w:sz w:val="16"/>
          <w:szCs w:val="16"/>
        </w:rPr>
        <w:pict>
          <v:shape id="_x0000_s1050" type="#_x0000_t32" style="position:absolute;margin-left:94.45pt;margin-top:8.05pt;width:0;height:36pt;flip:y;z-index:251683840" o:connectortype="straight">
            <v:stroke endarrow="block"/>
          </v:shape>
        </w:pict>
      </w:r>
    </w:p>
    <w:p w:rsidR="00677118" w:rsidRDefault="00677118" w:rsidP="00677118">
      <w:pPr>
        <w:pStyle w:val="ConsPlusNonformat"/>
        <w:rPr>
          <w:sz w:val="16"/>
          <w:szCs w:val="16"/>
        </w:rPr>
      </w:pPr>
      <w:r>
        <w:rPr>
          <w:noProof/>
          <w:sz w:val="16"/>
          <w:szCs w:val="16"/>
        </w:rPr>
        <w:pict>
          <v:shape id="_x0000_s1049" type="#_x0000_t32" style="position:absolute;margin-left:407.7pt;margin-top:4.95pt;width:0;height:30pt;flip:y;z-index:251682816" o:connectortype="straight">
            <v:stroke endarrow="block"/>
          </v:shape>
        </w:pict>
      </w:r>
    </w:p>
    <w:p w:rsidR="00677118" w:rsidRDefault="00677118" w:rsidP="00677118">
      <w:pPr>
        <w:pStyle w:val="ConsPlusNonformat"/>
        <w:rPr>
          <w:sz w:val="16"/>
          <w:szCs w:val="16"/>
        </w:rPr>
      </w:pPr>
    </w:p>
    <w:p w:rsidR="00677118" w:rsidRDefault="00677118" w:rsidP="00677118">
      <w:pPr>
        <w:pStyle w:val="ConsPlusNonformat"/>
        <w:rPr>
          <w:sz w:val="16"/>
          <w:szCs w:val="16"/>
        </w:rPr>
      </w:pPr>
    </w:p>
    <w:p w:rsidR="00677118" w:rsidRDefault="00677118" w:rsidP="00677118">
      <w:pPr>
        <w:pStyle w:val="ConsPlusNonformat"/>
        <w:rPr>
          <w:sz w:val="16"/>
          <w:szCs w:val="16"/>
        </w:rPr>
      </w:pPr>
      <w:r>
        <w:rPr>
          <w:noProof/>
          <w:sz w:val="16"/>
          <w:szCs w:val="16"/>
        </w:rPr>
        <w:pict>
          <v:rect id="_x0000_s1051" style="position:absolute;margin-left:355.2pt;margin-top:7.8pt;width:126.5pt;height:78pt;z-index:251684864">
            <v:textbox>
              <w:txbxContent>
                <w:p w:rsidR="00677118" w:rsidRDefault="00677118" w:rsidP="00677118">
                  <w:r>
                    <w:t>Подготовка и издание распоряжения о передаче объекта в пользование на торгах</w:t>
                  </w:r>
                </w:p>
              </w:txbxContent>
            </v:textbox>
          </v:rect>
        </w:pict>
      </w:r>
      <w:r>
        <w:rPr>
          <w:noProof/>
          <w:sz w:val="16"/>
          <w:szCs w:val="16"/>
        </w:rPr>
        <w:pict>
          <v:rect id="_x0000_s1052" style="position:absolute;margin-left:188.7pt;margin-top:2.7pt;width:147.75pt;height:78pt;z-index:251685888">
            <v:textbox>
              <w:txbxContent>
                <w:p w:rsidR="00677118" w:rsidRDefault="00677118" w:rsidP="00677118">
                  <w:r>
                    <w:t>Комиссия приняла решение о передаче объекта без торгов, далее</w:t>
                  </w:r>
                </w:p>
                <w:p w:rsidR="00677118" w:rsidRDefault="00677118" w:rsidP="00677118">
                  <w:r>
                    <w:t>НПА совета депутатов</w:t>
                  </w:r>
                </w:p>
              </w:txbxContent>
            </v:textbox>
          </v:rect>
        </w:pict>
      </w:r>
      <w:r>
        <w:rPr>
          <w:noProof/>
          <w:sz w:val="16"/>
          <w:szCs w:val="16"/>
        </w:rPr>
        <w:pict>
          <v:rect id="_x0000_s1053" style="position:absolute;margin-left:10.95pt;margin-top:2.7pt;width:147.75pt;height:78pt;z-index:251686912">
            <v:textbox>
              <w:txbxContent>
                <w:p w:rsidR="00677118" w:rsidRDefault="00677118" w:rsidP="00677118">
                  <w:r>
                    <w:t>Подготовка и издание распоряжения о передаче объекта в пользование без торгов</w:t>
                  </w:r>
                </w:p>
              </w:txbxContent>
            </v:textbox>
          </v:rect>
        </w:pict>
      </w:r>
    </w:p>
    <w:p w:rsidR="00677118" w:rsidRDefault="00677118" w:rsidP="00677118">
      <w:pPr>
        <w:pStyle w:val="ConsPlusNonformat"/>
        <w:rPr>
          <w:sz w:val="16"/>
          <w:szCs w:val="16"/>
        </w:rPr>
      </w:pPr>
    </w:p>
    <w:p w:rsidR="00677118" w:rsidRDefault="00677118" w:rsidP="00677118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нет</w:t>
      </w:r>
    </w:p>
    <w:p w:rsidR="00677118" w:rsidRDefault="00677118" w:rsidP="00677118">
      <w:pPr>
        <w:pStyle w:val="ConsPlusNonformat"/>
        <w:rPr>
          <w:sz w:val="16"/>
          <w:szCs w:val="16"/>
        </w:rPr>
      </w:pPr>
    </w:p>
    <w:p w:rsidR="00677118" w:rsidRDefault="00677118" w:rsidP="00677118">
      <w:pPr>
        <w:pStyle w:val="ConsPlusNonformat"/>
        <w:rPr>
          <w:sz w:val="16"/>
          <w:szCs w:val="16"/>
        </w:rPr>
      </w:pPr>
      <w:r>
        <w:rPr>
          <w:noProof/>
          <w:sz w:val="16"/>
          <w:szCs w:val="16"/>
        </w:rPr>
        <w:pict>
          <v:shape id="_x0000_s1054" type="#_x0000_t32" style="position:absolute;margin-left:336.45pt;margin-top:4.7pt;width:18.75pt;height:.05pt;z-index:251687936" o:connectortype="straight">
            <v:stroke endarrow="block"/>
          </v:shape>
        </w:pict>
      </w:r>
      <w:r>
        <w:rPr>
          <w:noProof/>
          <w:sz w:val="16"/>
          <w:szCs w:val="16"/>
        </w:rPr>
        <w:pict>
          <v:shape id="_x0000_s1055" type="#_x0000_t32" style="position:absolute;margin-left:158.7pt;margin-top:4.7pt;width:30pt;height:.05pt;flip:x;z-index:251688960" o:connectortype="straight">
            <v:stroke endarrow="block"/>
          </v:shape>
        </w:pict>
      </w:r>
      <w:r>
        <w:rPr>
          <w:sz w:val="16"/>
          <w:szCs w:val="16"/>
        </w:rPr>
        <w:t xml:space="preserve">                                    да</w:t>
      </w:r>
    </w:p>
    <w:p w:rsidR="00677118" w:rsidRDefault="00677118" w:rsidP="00677118">
      <w:pPr>
        <w:pStyle w:val="ConsPlusNonformat"/>
        <w:rPr>
          <w:sz w:val="16"/>
          <w:szCs w:val="16"/>
        </w:rPr>
      </w:pPr>
    </w:p>
    <w:p w:rsidR="00677118" w:rsidRDefault="00677118" w:rsidP="00677118">
      <w:pPr>
        <w:pStyle w:val="ConsPlusNonformat"/>
        <w:rPr>
          <w:sz w:val="16"/>
          <w:szCs w:val="16"/>
        </w:rPr>
      </w:pPr>
    </w:p>
    <w:p w:rsidR="00677118" w:rsidRPr="007F0E5D" w:rsidRDefault="00677118" w:rsidP="00677118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           </w:t>
      </w:r>
    </w:p>
    <w:p w:rsidR="00677118" w:rsidRDefault="00677118" w:rsidP="00677118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</w:t>
      </w:r>
    </w:p>
    <w:p w:rsidR="00677118" w:rsidRDefault="00677118" w:rsidP="00677118">
      <w:pPr>
        <w:pStyle w:val="ConsPlusNonformat"/>
        <w:rPr>
          <w:sz w:val="16"/>
          <w:szCs w:val="16"/>
        </w:rPr>
      </w:pPr>
    </w:p>
    <w:p w:rsidR="00677118" w:rsidRDefault="00677118" w:rsidP="00677118">
      <w:pPr>
        <w:pStyle w:val="ConsPlusNonformat"/>
        <w:rPr>
          <w:sz w:val="16"/>
          <w:szCs w:val="16"/>
        </w:rPr>
      </w:pPr>
    </w:p>
    <w:p w:rsidR="00677118" w:rsidRDefault="00677118" w:rsidP="00677118">
      <w:pPr>
        <w:pStyle w:val="ConsPlusNonformat"/>
        <w:rPr>
          <w:sz w:val="16"/>
          <w:szCs w:val="16"/>
        </w:rPr>
      </w:pPr>
    </w:p>
    <w:p w:rsidR="00677118" w:rsidRDefault="00677118" w:rsidP="00677118">
      <w:pPr>
        <w:pStyle w:val="ConsPlusNonformat"/>
        <w:rPr>
          <w:sz w:val="16"/>
          <w:szCs w:val="16"/>
        </w:rPr>
      </w:pPr>
    </w:p>
    <w:p w:rsidR="00677118" w:rsidRDefault="00677118" w:rsidP="00677118">
      <w:pPr>
        <w:pStyle w:val="ConsPlusNonformat"/>
        <w:rPr>
          <w:sz w:val="16"/>
          <w:szCs w:val="16"/>
        </w:rPr>
      </w:pPr>
    </w:p>
    <w:p w:rsidR="00677118" w:rsidRDefault="00677118" w:rsidP="00677118">
      <w:pPr>
        <w:pStyle w:val="ConsPlusNonformat"/>
        <w:rPr>
          <w:sz w:val="16"/>
          <w:szCs w:val="16"/>
        </w:rPr>
      </w:pPr>
    </w:p>
    <w:p w:rsidR="00677118" w:rsidRDefault="00677118" w:rsidP="00677118">
      <w:pPr>
        <w:pStyle w:val="ConsPlusNonformat"/>
        <w:rPr>
          <w:sz w:val="16"/>
          <w:szCs w:val="16"/>
        </w:rPr>
      </w:pPr>
    </w:p>
    <w:p w:rsidR="00677118" w:rsidRDefault="00677118" w:rsidP="00677118">
      <w:pPr>
        <w:pStyle w:val="ConsPlusNonformat"/>
        <w:rPr>
          <w:sz w:val="16"/>
          <w:szCs w:val="16"/>
        </w:rPr>
      </w:pPr>
    </w:p>
    <w:p w:rsidR="00677118" w:rsidRDefault="00677118" w:rsidP="00677118">
      <w:pPr>
        <w:pStyle w:val="ConsPlusNonformat"/>
        <w:rPr>
          <w:sz w:val="16"/>
          <w:szCs w:val="16"/>
        </w:rPr>
      </w:pPr>
    </w:p>
    <w:p w:rsidR="00677118" w:rsidRDefault="00677118" w:rsidP="00677118">
      <w:pPr>
        <w:pStyle w:val="ConsPlusNonformat"/>
        <w:rPr>
          <w:sz w:val="16"/>
          <w:szCs w:val="16"/>
        </w:rPr>
      </w:pPr>
    </w:p>
    <w:p w:rsidR="00677118" w:rsidRDefault="00677118" w:rsidP="00677118">
      <w:pPr>
        <w:pStyle w:val="ConsPlusNonformat"/>
        <w:rPr>
          <w:sz w:val="16"/>
          <w:szCs w:val="16"/>
        </w:rPr>
      </w:pPr>
    </w:p>
    <w:p w:rsidR="00677118" w:rsidRDefault="00677118" w:rsidP="00677118">
      <w:pPr>
        <w:pStyle w:val="ConsPlusNonformat"/>
        <w:rPr>
          <w:sz w:val="16"/>
          <w:szCs w:val="16"/>
        </w:rPr>
      </w:pPr>
    </w:p>
    <w:p w:rsidR="00677118" w:rsidRDefault="00677118" w:rsidP="00677118">
      <w:pPr>
        <w:pStyle w:val="ConsPlusNonformat"/>
        <w:rPr>
          <w:sz w:val="16"/>
          <w:szCs w:val="16"/>
        </w:rPr>
      </w:pPr>
    </w:p>
    <w:p w:rsidR="00677118" w:rsidRDefault="00677118" w:rsidP="00677118">
      <w:pPr>
        <w:pStyle w:val="ConsPlusNonformat"/>
        <w:rPr>
          <w:sz w:val="16"/>
          <w:szCs w:val="16"/>
        </w:rPr>
      </w:pPr>
    </w:p>
    <w:p w:rsidR="00677118" w:rsidRDefault="00677118" w:rsidP="00677118">
      <w:pPr>
        <w:pStyle w:val="ConsPlusNonformat"/>
        <w:rPr>
          <w:sz w:val="16"/>
          <w:szCs w:val="16"/>
        </w:rPr>
      </w:pPr>
    </w:p>
    <w:p w:rsidR="00677118" w:rsidRDefault="00677118" w:rsidP="00677118">
      <w:pPr>
        <w:pStyle w:val="ConsPlusNonformat"/>
        <w:rPr>
          <w:sz w:val="16"/>
          <w:szCs w:val="16"/>
        </w:rPr>
      </w:pPr>
    </w:p>
    <w:p w:rsidR="00677118" w:rsidRDefault="00677118" w:rsidP="00677118">
      <w:pPr>
        <w:pStyle w:val="ConsPlusNonformat"/>
        <w:rPr>
          <w:sz w:val="16"/>
          <w:szCs w:val="16"/>
        </w:rPr>
      </w:pPr>
    </w:p>
    <w:p w:rsidR="00677118" w:rsidRDefault="00677118" w:rsidP="00677118">
      <w:pPr>
        <w:pStyle w:val="ConsPlusNonformat"/>
        <w:rPr>
          <w:sz w:val="16"/>
          <w:szCs w:val="16"/>
        </w:rPr>
      </w:pPr>
    </w:p>
    <w:p w:rsidR="00677118" w:rsidRDefault="00677118" w:rsidP="00677118">
      <w:pPr>
        <w:pStyle w:val="ConsPlusNonformat"/>
        <w:rPr>
          <w:sz w:val="16"/>
          <w:szCs w:val="16"/>
        </w:rPr>
      </w:pPr>
    </w:p>
    <w:p w:rsidR="00677118" w:rsidRDefault="00677118" w:rsidP="00677118">
      <w:pPr>
        <w:pStyle w:val="ConsPlusNonformat"/>
        <w:rPr>
          <w:sz w:val="16"/>
          <w:szCs w:val="16"/>
        </w:rPr>
      </w:pPr>
    </w:p>
    <w:p w:rsidR="00677118" w:rsidRDefault="00677118" w:rsidP="00677118">
      <w:pPr>
        <w:pStyle w:val="ConsPlusNonformat"/>
        <w:rPr>
          <w:sz w:val="16"/>
          <w:szCs w:val="16"/>
        </w:rPr>
      </w:pPr>
    </w:p>
    <w:p w:rsidR="00677118" w:rsidRDefault="00677118" w:rsidP="00677118">
      <w:pPr>
        <w:pStyle w:val="ConsPlusNonformat"/>
        <w:rPr>
          <w:sz w:val="16"/>
          <w:szCs w:val="16"/>
        </w:rPr>
      </w:pPr>
    </w:p>
    <w:p w:rsidR="00677118" w:rsidRDefault="00677118" w:rsidP="00677118">
      <w:pPr>
        <w:pStyle w:val="ConsPlusNonformat"/>
        <w:rPr>
          <w:sz w:val="16"/>
          <w:szCs w:val="16"/>
        </w:rPr>
      </w:pPr>
    </w:p>
    <w:p w:rsidR="00677118" w:rsidRDefault="00677118" w:rsidP="00677118">
      <w:pPr>
        <w:pStyle w:val="ConsPlusNonformat"/>
        <w:rPr>
          <w:sz w:val="16"/>
          <w:szCs w:val="16"/>
        </w:rPr>
      </w:pPr>
    </w:p>
    <w:p w:rsidR="00677118" w:rsidRDefault="00677118" w:rsidP="00677118">
      <w:pPr>
        <w:pStyle w:val="ConsPlusNonformat"/>
        <w:rPr>
          <w:sz w:val="16"/>
          <w:szCs w:val="16"/>
        </w:rPr>
      </w:pPr>
    </w:p>
    <w:p w:rsidR="00677118" w:rsidRDefault="00677118" w:rsidP="00677118">
      <w:pPr>
        <w:pStyle w:val="ConsPlusNonformat"/>
        <w:rPr>
          <w:sz w:val="16"/>
          <w:szCs w:val="16"/>
        </w:rPr>
      </w:pPr>
    </w:p>
    <w:p w:rsidR="00677118" w:rsidRDefault="00677118" w:rsidP="00677118"/>
    <w:p w:rsidR="00677118" w:rsidRPr="007F0E5D" w:rsidRDefault="00677118" w:rsidP="006771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77118" w:rsidRDefault="00677118" w:rsidP="006771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67711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77118" w:rsidRDefault="00677118" w:rsidP="006771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677118" w:rsidRPr="007F0E5D" w:rsidRDefault="00677118" w:rsidP="006771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А</w:t>
      </w:r>
      <w:r w:rsidRPr="007F0E5D">
        <w:rPr>
          <w:rFonts w:ascii="Times New Roman" w:hAnsi="Times New Roman" w:cs="Times New Roman"/>
          <w:sz w:val="24"/>
          <w:szCs w:val="24"/>
        </w:rPr>
        <w:t>дминистративному регламенту</w:t>
      </w:r>
    </w:p>
    <w:p w:rsidR="00677118" w:rsidRPr="007F0E5D" w:rsidRDefault="00677118" w:rsidP="006771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77118" w:rsidRDefault="00677118" w:rsidP="00677118">
      <w:pPr>
        <w:pStyle w:val="ConsPlusNonformat"/>
      </w:pPr>
      <w:r>
        <w:t xml:space="preserve">                                                 ____________________________</w:t>
      </w:r>
    </w:p>
    <w:p w:rsidR="00677118" w:rsidRDefault="00677118" w:rsidP="00677118">
      <w:pPr>
        <w:pStyle w:val="ConsPlusNonformat"/>
      </w:pPr>
      <w:r>
        <w:t xml:space="preserve">                                                 ____________________________</w:t>
      </w:r>
    </w:p>
    <w:p w:rsidR="00677118" w:rsidRDefault="00677118" w:rsidP="00677118">
      <w:pPr>
        <w:pStyle w:val="ConsPlusNonformat"/>
      </w:pPr>
      <w:r>
        <w:t xml:space="preserve">                                                 ____________________________</w:t>
      </w:r>
    </w:p>
    <w:p w:rsidR="00677118" w:rsidRPr="007F0E5D" w:rsidRDefault="00677118" w:rsidP="006771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от ____________________________</w:t>
      </w:r>
    </w:p>
    <w:p w:rsidR="00677118" w:rsidRPr="007F0E5D" w:rsidRDefault="00677118" w:rsidP="006771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7F0E5D">
        <w:rPr>
          <w:rFonts w:ascii="Times New Roman" w:hAnsi="Times New Roman" w:cs="Times New Roman"/>
          <w:sz w:val="24"/>
          <w:szCs w:val="24"/>
        </w:rPr>
        <w:t>(полное наименование заявителя -</w:t>
      </w:r>
      <w:proofErr w:type="gramEnd"/>
    </w:p>
    <w:p w:rsidR="00677118" w:rsidRPr="007F0E5D" w:rsidRDefault="00677118" w:rsidP="006771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юридического лица или фамилия,</w:t>
      </w:r>
    </w:p>
    <w:p w:rsidR="00677118" w:rsidRPr="007F0E5D" w:rsidRDefault="00677118" w:rsidP="006771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имя и отчество физического лица)</w:t>
      </w:r>
    </w:p>
    <w:p w:rsidR="00677118" w:rsidRPr="007F0E5D" w:rsidRDefault="00677118" w:rsidP="006771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7118" w:rsidRPr="007F0E5D" w:rsidRDefault="00677118" w:rsidP="006771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7118" w:rsidRPr="007F0E5D" w:rsidRDefault="00677118" w:rsidP="006771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ЗАЯВЛЕНИЕ (ЖАЛОБА)</w:t>
      </w:r>
    </w:p>
    <w:p w:rsidR="00677118" w:rsidRPr="007F0E5D" w:rsidRDefault="00677118" w:rsidP="006771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7118" w:rsidRPr="007F0E5D" w:rsidRDefault="00677118" w:rsidP="006771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7118" w:rsidRPr="007F0E5D" w:rsidRDefault="00677118" w:rsidP="006771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77118" w:rsidRPr="007F0E5D" w:rsidRDefault="00677118" w:rsidP="006771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7118" w:rsidRPr="007F0E5D" w:rsidRDefault="00677118" w:rsidP="006771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77118" w:rsidRPr="007F0E5D" w:rsidRDefault="00677118" w:rsidP="006771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7118" w:rsidRPr="007F0E5D" w:rsidRDefault="00677118" w:rsidP="006771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77118" w:rsidRPr="007F0E5D" w:rsidRDefault="00677118" w:rsidP="006771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7118" w:rsidRPr="007F0E5D" w:rsidRDefault="00677118" w:rsidP="006771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77118" w:rsidRPr="007F0E5D" w:rsidRDefault="00677118" w:rsidP="006771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7118" w:rsidRPr="007F0E5D" w:rsidRDefault="00677118" w:rsidP="006771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7118" w:rsidRDefault="00677118" w:rsidP="00677118">
      <w:pPr>
        <w:jc w:val="right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(Дата, подпись заявителя)</w:t>
      </w:r>
    </w:p>
    <w:p w:rsidR="00677118" w:rsidRDefault="00677118" w:rsidP="00677118">
      <w:pPr>
        <w:spacing w:after="0"/>
        <w:jc w:val="right"/>
        <w:rPr>
          <w:rFonts w:ascii="Times New Roman" w:hAnsi="Times New Roman" w:cs="Times New Roman"/>
          <w:sz w:val="24"/>
          <w:szCs w:val="24"/>
        </w:rPr>
        <w:sectPr w:rsidR="0067711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77118" w:rsidRPr="001372D0" w:rsidRDefault="00677118" w:rsidP="0067711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372D0">
        <w:rPr>
          <w:rFonts w:ascii="Times New Roman" w:hAnsi="Times New Roman" w:cs="Times New Roman"/>
          <w:sz w:val="24"/>
          <w:szCs w:val="24"/>
        </w:rPr>
        <w:lastRenderedPageBreak/>
        <w:t>Приложение 6</w:t>
      </w:r>
    </w:p>
    <w:p w:rsidR="00677118" w:rsidRPr="001372D0" w:rsidRDefault="00677118" w:rsidP="0067711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372D0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</w:t>
      </w:r>
    </w:p>
    <w:p w:rsidR="00677118" w:rsidRPr="001372D0" w:rsidRDefault="00677118" w:rsidP="006771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372D0">
        <w:rPr>
          <w:rFonts w:ascii="Times New Roman" w:hAnsi="Times New Roman" w:cs="Times New Roman"/>
          <w:sz w:val="24"/>
          <w:szCs w:val="24"/>
        </w:rPr>
        <w:t>Уведомление</w:t>
      </w:r>
    </w:p>
    <w:p w:rsidR="00677118" w:rsidRPr="001372D0" w:rsidRDefault="00677118" w:rsidP="006771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372D0">
        <w:rPr>
          <w:rFonts w:ascii="Times New Roman" w:hAnsi="Times New Roman" w:cs="Times New Roman"/>
          <w:sz w:val="24"/>
          <w:szCs w:val="24"/>
        </w:rPr>
        <w:t>об объявлении конкурсной процедуры</w:t>
      </w:r>
    </w:p>
    <w:p w:rsidR="00677118" w:rsidRPr="001372D0" w:rsidRDefault="00677118" w:rsidP="006771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7118" w:rsidRPr="001372D0" w:rsidRDefault="00677118" w:rsidP="006771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72D0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«Новодевяткинское сельское поселение» Ленинградской области информирует Вас о следующем. </w:t>
      </w:r>
    </w:p>
    <w:p w:rsidR="00677118" w:rsidRPr="001372D0" w:rsidRDefault="00677118" w:rsidP="006771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72D0">
        <w:rPr>
          <w:rFonts w:ascii="Times New Roman" w:hAnsi="Times New Roman" w:cs="Times New Roman"/>
          <w:sz w:val="24"/>
          <w:szCs w:val="24"/>
        </w:rPr>
        <w:t>В соответствии с частью 1 статьи 17.1 Федерального закона от 26.07.2006 № 135-ФЗ «О защите конкуренции» заключение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имущества, не закрепленного на праве хозяйственного ведения или оперативного управления, может быть осуществлено только по результатам проведения конкурсов или аукционов на право заключения</w:t>
      </w:r>
      <w:proofErr w:type="gramEnd"/>
      <w:r w:rsidRPr="001372D0">
        <w:rPr>
          <w:rFonts w:ascii="Times New Roman" w:hAnsi="Times New Roman" w:cs="Times New Roman"/>
          <w:sz w:val="24"/>
          <w:szCs w:val="24"/>
        </w:rPr>
        <w:t xml:space="preserve"> этих договоров, за исключением случаев, указанных в пунктах 1)-16) части 1 статьи 17.1 настоящего закона.</w:t>
      </w:r>
    </w:p>
    <w:p w:rsidR="00677118" w:rsidRPr="001372D0" w:rsidRDefault="00677118" w:rsidP="006771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72D0">
        <w:rPr>
          <w:rFonts w:ascii="Times New Roman" w:hAnsi="Times New Roman" w:cs="Times New Roman"/>
          <w:sz w:val="24"/>
          <w:szCs w:val="24"/>
        </w:rPr>
        <w:t>Исходя из представленных Вами документов, Вы не имеете оснований для получения во владение и (или) в пользование объекта (объектов) имущества ___________________________________________________________________________,</w:t>
      </w:r>
    </w:p>
    <w:p w:rsidR="00677118" w:rsidRPr="001372D0" w:rsidRDefault="00677118" w:rsidP="00677118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372D0">
        <w:rPr>
          <w:rFonts w:ascii="Times New Roman" w:hAnsi="Times New Roman" w:cs="Times New Roman"/>
          <w:i/>
          <w:sz w:val="24"/>
          <w:szCs w:val="24"/>
        </w:rPr>
        <w:t>(указывается наименование объекта, кадастровый номер объекта, адрес местоположения объекта)</w:t>
      </w:r>
    </w:p>
    <w:p w:rsidR="00677118" w:rsidRPr="001372D0" w:rsidRDefault="00677118" w:rsidP="006771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72D0">
        <w:rPr>
          <w:rFonts w:ascii="Times New Roman" w:hAnsi="Times New Roman" w:cs="Times New Roman"/>
          <w:sz w:val="24"/>
          <w:szCs w:val="24"/>
        </w:rPr>
        <w:t>включенног</w:t>
      </w:r>
      <w:proofErr w:type="gramStart"/>
      <w:r w:rsidRPr="001372D0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1372D0">
        <w:rPr>
          <w:rFonts w:ascii="Times New Roman" w:hAnsi="Times New Roman" w:cs="Times New Roman"/>
          <w:sz w:val="24"/>
          <w:szCs w:val="24"/>
        </w:rPr>
        <w:t xml:space="preserve">ых)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без проведения конкурсных процедур. </w:t>
      </w:r>
    </w:p>
    <w:p w:rsidR="00677118" w:rsidRPr="001372D0" w:rsidRDefault="00677118" w:rsidP="006771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72D0">
        <w:rPr>
          <w:rFonts w:ascii="Times New Roman" w:hAnsi="Times New Roman" w:cs="Times New Roman"/>
          <w:sz w:val="24"/>
          <w:szCs w:val="24"/>
        </w:rPr>
        <w:t xml:space="preserve">Однако Вы можете претендовать на получение во владение и (или) в пользование испрашиваемого Вами имущества на конкурсной основе, в </w:t>
      </w:r>
      <w:proofErr w:type="gramStart"/>
      <w:r w:rsidRPr="001372D0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Pr="001372D0">
        <w:rPr>
          <w:rFonts w:ascii="Times New Roman" w:hAnsi="Times New Roman" w:cs="Times New Roman"/>
          <w:sz w:val="24"/>
          <w:szCs w:val="24"/>
        </w:rPr>
        <w:t xml:space="preserve"> с чем Администрация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«Новодевяткинское селькое поселение» Всеволожского муниципального района</w:t>
      </w:r>
      <w:r w:rsidRPr="001372D0">
        <w:rPr>
          <w:rFonts w:ascii="Times New Roman" w:hAnsi="Times New Roman" w:cs="Times New Roman"/>
          <w:sz w:val="24"/>
          <w:szCs w:val="24"/>
        </w:rPr>
        <w:t xml:space="preserve"> Ленинградской области уведомляет Вас об объявлении «___» ____________ 20__ г. конкурсной процедуры по предоставлению во владение и (или) в пользование объекта (объектов) имущества ____________________________________________________________________________,</w:t>
      </w:r>
    </w:p>
    <w:p w:rsidR="00677118" w:rsidRPr="001372D0" w:rsidRDefault="00677118" w:rsidP="00677118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372D0">
        <w:rPr>
          <w:rFonts w:ascii="Times New Roman" w:hAnsi="Times New Roman" w:cs="Times New Roman"/>
          <w:i/>
          <w:sz w:val="24"/>
          <w:szCs w:val="24"/>
        </w:rPr>
        <w:t>(указывается наименование объекта, кадастровый номер объекта, адрес местоположения объекта)</w:t>
      </w:r>
    </w:p>
    <w:p w:rsidR="00677118" w:rsidRPr="001372D0" w:rsidRDefault="00677118" w:rsidP="006771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72D0">
        <w:rPr>
          <w:rFonts w:ascii="Times New Roman" w:hAnsi="Times New Roman" w:cs="Times New Roman"/>
          <w:sz w:val="24"/>
          <w:szCs w:val="24"/>
        </w:rPr>
        <w:t>включенног</w:t>
      </w:r>
      <w:proofErr w:type="gramStart"/>
      <w:r w:rsidRPr="001372D0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1372D0">
        <w:rPr>
          <w:rFonts w:ascii="Times New Roman" w:hAnsi="Times New Roman" w:cs="Times New Roman"/>
          <w:sz w:val="24"/>
          <w:szCs w:val="24"/>
        </w:rPr>
        <w:t>ых)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677118" w:rsidRPr="001372D0" w:rsidRDefault="00677118" w:rsidP="006771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72D0">
        <w:rPr>
          <w:rFonts w:ascii="Times New Roman" w:hAnsi="Times New Roman" w:cs="Times New Roman"/>
          <w:sz w:val="24"/>
          <w:szCs w:val="24"/>
        </w:rPr>
        <w:t xml:space="preserve">Извещение о проведении конкурсной процедуры размещено в информационно-коммуникационной сети «Интернет» на официальном сайте Администрации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«Новодевяткинское селькое поселение» Всеволожского муниципального района</w:t>
      </w:r>
      <w:r w:rsidRPr="001372D0">
        <w:rPr>
          <w:rFonts w:ascii="Times New Roman" w:hAnsi="Times New Roman" w:cs="Times New Roman"/>
          <w:sz w:val="24"/>
          <w:szCs w:val="24"/>
        </w:rPr>
        <w:t xml:space="preserve"> Ленинградской области по адресу: </w:t>
      </w:r>
      <w:hyperlink r:id="rId16">
        <w:r>
          <w:rPr>
            <w:rFonts w:ascii="Times New Roman" w:eastAsia="Times New Roman" w:hAnsi="Times New Roman" w:cs="Times New Roman"/>
            <w:color w:val="0000FF"/>
            <w:u w:val="single"/>
          </w:rPr>
          <w:t>www</w:t>
        </w:r>
        <w:r>
          <w:rPr>
            <w:rFonts w:ascii="Times New Roman" w:eastAsia="Times New Roman" w:hAnsi="Times New Roman" w:cs="Times New Roman"/>
            <w:vanish/>
            <w:color w:val="0000FF"/>
            <w:u w:val="single"/>
          </w:rPr>
          <w:t>HYPERLINK "http://www.novoedevyatkino.ru/"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.</w:t>
        </w:r>
        <w:r>
          <w:rPr>
            <w:rFonts w:ascii="Times New Roman" w:eastAsia="Times New Roman" w:hAnsi="Times New Roman" w:cs="Times New Roman"/>
            <w:vanish/>
            <w:color w:val="0000FF"/>
            <w:u w:val="single"/>
          </w:rPr>
          <w:t>HYPERLINK "http://www.novoedevyatkino.ru/"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novoedevyatkino</w:t>
        </w:r>
        <w:r>
          <w:rPr>
            <w:rFonts w:ascii="Times New Roman" w:eastAsia="Times New Roman" w:hAnsi="Times New Roman" w:cs="Times New Roman"/>
            <w:vanish/>
            <w:color w:val="0000FF"/>
            <w:u w:val="single"/>
          </w:rPr>
          <w:t>HYPERLINK "http://www.novoedevyatkino.ru/"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.</w:t>
        </w:r>
        <w:r>
          <w:rPr>
            <w:rFonts w:ascii="Times New Roman" w:eastAsia="Times New Roman" w:hAnsi="Times New Roman" w:cs="Times New Roman"/>
            <w:vanish/>
            <w:color w:val="0000FF"/>
            <w:u w:val="single"/>
          </w:rPr>
          <w:t>HYPERLINK "http://www.novoedevyatkino.ru/"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ru</w:t>
        </w:r>
      </w:hyperlink>
      <w:r>
        <w:rPr>
          <w:rFonts w:ascii="Times New Roman" w:eastAsia="Times New Roman" w:hAnsi="Times New Roman" w:cs="Times New Roman"/>
          <w:color w:val="000000"/>
          <w:u w:val="single"/>
        </w:rPr>
        <w:t>.</w:t>
      </w:r>
    </w:p>
    <w:p w:rsidR="00677118" w:rsidRPr="001372D0" w:rsidRDefault="00677118" w:rsidP="006771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72D0">
        <w:rPr>
          <w:rFonts w:ascii="Times New Roman" w:hAnsi="Times New Roman" w:cs="Times New Roman"/>
          <w:sz w:val="24"/>
          <w:szCs w:val="24"/>
        </w:rPr>
        <w:t>Дата начала приема документов на участие в конкурсной процедуре «___» ____________ 20__ г.</w:t>
      </w:r>
    </w:p>
    <w:p w:rsidR="00677118" w:rsidRPr="001372D0" w:rsidRDefault="00677118" w:rsidP="006771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72D0">
        <w:rPr>
          <w:rFonts w:ascii="Times New Roman" w:hAnsi="Times New Roman" w:cs="Times New Roman"/>
          <w:sz w:val="24"/>
          <w:szCs w:val="24"/>
        </w:rPr>
        <w:t>Дата окончания приема документов на участие в конкурсной процедуре «___» ____________ 20__ г.</w:t>
      </w:r>
    </w:p>
    <w:p w:rsidR="00677118" w:rsidRPr="001372D0" w:rsidRDefault="00677118" w:rsidP="0067711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372D0">
        <w:rPr>
          <w:rFonts w:ascii="Times New Roman" w:hAnsi="Times New Roman" w:cs="Times New Roman"/>
          <w:sz w:val="24"/>
          <w:szCs w:val="24"/>
        </w:rPr>
        <w:t>Перечень документов, необходимый для подачи заявки:</w:t>
      </w:r>
    </w:p>
    <w:p w:rsidR="00677118" w:rsidRPr="001372D0" w:rsidRDefault="00677118" w:rsidP="00677118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72D0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</w:t>
      </w:r>
    </w:p>
    <w:p w:rsidR="00677118" w:rsidRPr="001372D0" w:rsidRDefault="00677118" w:rsidP="00677118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72D0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677118" w:rsidRPr="001372D0" w:rsidRDefault="00677118" w:rsidP="00677118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72D0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677118" w:rsidRPr="001372D0" w:rsidRDefault="00677118" w:rsidP="00677118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72D0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677118" w:rsidRPr="001372D0" w:rsidRDefault="00677118" w:rsidP="00677118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72D0">
        <w:rPr>
          <w:rFonts w:ascii="Times New Roman" w:hAnsi="Times New Roman" w:cs="Times New Roman"/>
          <w:sz w:val="24"/>
          <w:szCs w:val="24"/>
        </w:rPr>
        <w:t>….</w:t>
      </w:r>
    </w:p>
    <w:p w:rsidR="00677118" w:rsidRDefault="00677118" w:rsidP="00677118">
      <w:pPr>
        <w:spacing w:after="0" w:line="240" w:lineRule="auto"/>
        <w:ind w:firstLine="540"/>
        <w:jc w:val="both"/>
        <w:rPr>
          <w:rFonts w:ascii="Times New Roman" w:hAnsi="Times New Roman"/>
          <w:color w:val="000000"/>
        </w:rPr>
      </w:pPr>
      <w:r w:rsidRPr="001372D0">
        <w:rPr>
          <w:rFonts w:ascii="Times New Roman" w:hAnsi="Times New Roman" w:cs="Times New Roman"/>
          <w:sz w:val="24"/>
          <w:szCs w:val="24"/>
        </w:rPr>
        <w:t xml:space="preserve">По вопросам, связанным с проведением конкурсных процедур, Вы можете обратиться в </w:t>
      </w:r>
      <w:r>
        <w:rPr>
          <w:rFonts w:ascii="Times New Roman" w:hAnsi="Times New Roman"/>
          <w:sz w:val="24"/>
          <w:szCs w:val="24"/>
        </w:rPr>
        <w:t xml:space="preserve">муниципальное казенное учреждение «Агентство по развитию и обслуживанию </w:t>
      </w:r>
      <w:r w:rsidRPr="000C66FA">
        <w:rPr>
          <w:rFonts w:ascii="Times New Roman" w:hAnsi="Times New Roman"/>
          <w:sz w:val="24"/>
          <w:szCs w:val="24"/>
        </w:rPr>
        <w:t>территории”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0392">
        <w:rPr>
          <w:rFonts w:ascii="Times New Roman" w:hAnsi="Times New Roman"/>
          <w:sz w:val="24"/>
          <w:szCs w:val="24"/>
        </w:rPr>
        <w:t>для получения информации, связанной с предоставлением муниципальной услуги:</w:t>
      </w:r>
      <w:r>
        <w:rPr>
          <w:rFonts w:ascii="Times New Roman" w:hAnsi="Times New Roman"/>
          <w:sz w:val="24"/>
          <w:szCs w:val="24"/>
        </w:rPr>
        <w:t xml:space="preserve"> 8(812)595-53-93 </w:t>
      </w:r>
      <w:r w:rsidRPr="001372D0">
        <w:rPr>
          <w:rFonts w:ascii="Times New Roman" w:hAnsi="Times New Roman" w:cs="Times New Roman"/>
          <w:sz w:val="24"/>
          <w:szCs w:val="24"/>
        </w:rPr>
        <w:t xml:space="preserve">или по адресу: </w:t>
      </w:r>
      <w:r>
        <w:rPr>
          <w:rFonts w:ascii="Times New Roman" w:hAnsi="Times New Roman" w:cs="Times New Roman"/>
          <w:sz w:val="24"/>
          <w:szCs w:val="24"/>
        </w:rPr>
        <w:t xml:space="preserve">188661, Ленинградская область, Всеволожский район, дер. Новое Девяткино, д.57А, </w:t>
      </w:r>
      <w:r>
        <w:rPr>
          <w:rFonts w:ascii="Times New Roman" w:hAnsi="Times New Roman"/>
          <w:sz w:val="24"/>
          <w:szCs w:val="24"/>
        </w:rPr>
        <w:t>а</w:t>
      </w:r>
      <w:r w:rsidRPr="00D60392">
        <w:rPr>
          <w:rFonts w:ascii="Times New Roman" w:hAnsi="Times New Roman"/>
          <w:sz w:val="24"/>
          <w:szCs w:val="24"/>
        </w:rPr>
        <w:t xml:space="preserve">дрес электронной почты: </w:t>
      </w:r>
      <w:proofErr w:type="gramStart"/>
      <w:r w:rsidRPr="004672BD">
        <w:rPr>
          <w:rFonts w:ascii="Times New Roman" w:hAnsi="Times New Roman"/>
          <w:color w:val="000000"/>
        </w:rPr>
        <w:t>Е</w:t>
      </w:r>
      <w:proofErr w:type="gramEnd"/>
      <w:r w:rsidRPr="004672BD">
        <w:rPr>
          <w:rFonts w:ascii="Times New Roman" w:hAnsi="Times New Roman"/>
          <w:color w:val="000000"/>
        </w:rPr>
        <w:t xml:space="preserve">-mail: </w:t>
      </w:r>
      <w:hyperlink r:id="rId17" w:history="1">
        <w:r w:rsidRPr="00E33F53">
          <w:rPr>
            <w:rStyle w:val="a4"/>
            <w:rFonts w:ascii="Times New Roman" w:hAnsi="Times New Roman"/>
            <w:lang w:val="en-US"/>
          </w:rPr>
          <w:t>agentstvo</w:t>
        </w:r>
        <w:r w:rsidRPr="00E33F53">
          <w:rPr>
            <w:rStyle w:val="a4"/>
            <w:rFonts w:ascii="Times New Roman" w:hAnsi="Times New Roman"/>
          </w:rPr>
          <w:t>.</w:t>
        </w:r>
        <w:r w:rsidRPr="00E33F53">
          <w:rPr>
            <w:rStyle w:val="a4"/>
            <w:rFonts w:ascii="Times New Roman" w:hAnsi="Times New Roman"/>
            <w:lang w:val="en-US"/>
          </w:rPr>
          <w:t>nd</w:t>
        </w:r>
        <w:r w:rsidRPr="00E33F53">
          <w:rPr>
            <w:rStyle w:val="a4"/>
            <w:rFonts w:ascii="Times New Roman" w:hAnsi="Times New Roman"/>
          </w:rPr>
          <w:t>@</w:t>
        </w:r>
        <w:r w:rsidRPr="00E33F53">
          <w:rPr>
            <w:rStyle w:val="a4"/>
            <w:rFonts w:ascii="Times New Roman" w:hAnsi="Times New Roman"/>
            <w:lang w:val="en-US"/>
          </w:rPr>
          <w:t>rambler</w:t>
        </w:r>
        <w:r w:rsidRPr="00E33F53">
          <w:rPr>
            <w:rStyle w:val="a4"/>
            <w:rFonts w:ascii="Times New Roman" w:hAnsi="Times New Roman"/>
          </w:rPr>
          <w:t>.ru</w:t>
        </w:r>
      </w:hyperlink>
      <w:r>
        <w:rPr>
          <w:rFonts w:ascii="Times New Roman" w:hAnsi="Times New Roman"/>
          <w:color w:val="000000"/>
        </w:rPr>
        <w:t>.</w:t>
      </w:r>
      <w:r w:rsidRPr="004672BD">
        <w:rPr>
          <w:rStyle w:val="a4"/>
          <w:rFonts w:ascii="Times New Roman" w:hAnsi="Times New Roman"/>
          <w:bCs/>
          <w:color w:val="000000"/>
        </w:rPr>
        <w:t xml:space="preserve"> </w:t>
      </w:r>
    </w:p>
    <w:p w:rsidR="00677118" w:rsidRDefault="00677118" w:rsidP="00677118">
      <w:pPr>
        <w:pStyle w:val="ConsPlusNormal"/>
        <w:ind w:firstLine="540"/>
        <w:jc w:val="both"/>
      </w:pPr>
    </w:p>
    <w:p w:rsidR="00677118" w:rsidRPr="001372D0" w:rsidRDefault="00677118" w:rsidP="006771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7118" w:rsidRPr="001372D0" w:rsidRDefault="00677118" w:rsidP="006771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25"/>
        <w:gridCol w:w="2002"/>
        <w:gridCol w:w="408"/>
        <w:gridCol w:w="1842"/>
      </w:tblGrid>
      <w:tr w:rsidR="00677118" w:rsidRPr="001372D0" w:rsidTr="009C4832">
        <w:tc>
          <w:tcPr>
            <w:tcW w:w="5070" w:type="dxa"/>
          </w:tcPr>
          <w:p w:rsidR="00677118" w:rsidRPr="001372D0" w:rsidRDefault="00677118" w:rsidP="009C483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2D0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gramStart"/>
            <w:r w:rsidRPr="001372D0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</w:p>
          <w:p w:rsidR="00677118" w:rsidRPr="001372D0" w:rsidRDefault="00677118" w:rsidP="009C48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2D0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</w:p>
          <w:p w:rsidR="00677118" w:rsidRPr="001372D0" w:rsidRDefault="00677118" w:rsidP="009C483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77118" w:rsidRPr="001372D0" w:rsidRDefault="00677118" w:rsidP="009C483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677118" w:rsidRPr="001372D0" w:rsidRDefault="00677118" w:rsidP="009C483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118" w:rsidRPr="001372D0" w:rsidRDefault="00677118" w:rsidP="009C483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2D0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677118" w:rsidRPr="001372D0" w:rsidRDefault="00677118" w:rsidP="009C4832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72D0">
              <w:rPr>
                <w:rFonts w:ascii="Times New Roman" w:hAnsi="Times New Roman" w:cs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408" w:type="dxa"/>
          </w:tcPr>
          <w:p w:rsidR="00677118" w:rsidRPr="001372D0" w:rsidRDefault="00677118" w:rsidP="009C483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77118" w:rsidRPr="001372D0" w:rsidRDefault="00677118" w:rsidP="009C483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118" w:rsidRPr="001372D0" w:rsidRDefault="00677118" w:rsidP="009C483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Д.А.Майоров</w:t>
            </w:r>
          </w:p>
          <w:p w:rsidR="00677118" w:rsidRPr="001372D0" w:rsidRDefault="00677118" w:rsidP="009C4832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72D0">
              <w:rPr>
                <w:rFonts w:ascii="Times New Roman" w:hAnsi="Times New Roman" w:cs="Times New Roman"/>
                <w:i/>
                <w:sz w:val="24"/>
                <w:szCs w:val="24"/>
              </w:rPr>
              <w:t>(Ф.И.О.)</w:t>
            </w:r>
          </w:p>
        </w:tc>
      </w:tr>
    </w:tbl>
    <w:p w:rsidR="00677118" w:rsidRPr="001372D0" w:rsidRDefault="00677118" w:rsidP="006771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7118" w:rsidRDefault="00677118" w:rsidP="00677118">
      <w:pPr>
        <w:spacing w:after="0"/>
        <w:jc w:val="right"/>
        <w:rPr>
          <w:rFonts w:ascii="Times New Roman" w:hAnsi="Times New Roman" w:cs="Times New Roman"/>
          <w:sz w:val="24"/>
          <w:szCs w:val="24"/>
        </w:rPr>
        <w:sectPr w:rsidR="0067711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77118" w:rsidRPr="001372D0" w:rsidRDefault="00677118" w:rsidP="0067711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372D0">
        <w:rPr>
          <w:rFonts w:ascii="Times New Roman" w:hAnsi="Times New Roman" w:cs="Times New Roman"/>
          <w:sz w:val="24"/>
          <w:szCs w:val="24"/>
        </w:rPr>
        <w:lastRenderedPageBreak/>
        <w:t>Приложение 7</w:t>
      </w:r>
    </w:p>
    <w:p w:rsidR="00677118" w:rsidRPr="001372D0" w:rsidRDefault="00677118" w:rsidP="0067711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372D0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</w:t>
      </w:r>
    </w:p>
    <w:p w:rsidR="00677118" w:rsidRPr="001372D0" w:rsidRDefault="00677118" w:rsidP="006771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7118" w:rsidRPr="001372D0" w:rsidRDefault="00677118" w:rsidP="006771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372D0">
        <w:rPr>
          <w:rFonts w:ascii="Times New Roman" w:hAnsi="Times New Roman" w:cs="Times New Roman"/>
          <w:sz w:val="24"/>
          <w:szCs w:val="24"/>
        </w:rPr>
        <w:t>Уведомление</w:t>
      </w:r>
    </w:p>
    <w:p w:rsidR="00677118" w:rsidRPr="001372D0" w:rsidRDefault="00677118" w:rsidP="006771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372D0">
        <w:rPr>
          <w:rFonts w:ascii="Times New Roman" w:hAnsi="Times New Roman" w:cs="Times New Roman"/>
          <w:sz w:val="24"/>
          <w:szCs w:val="24"/>
        </w:rPr>
        <w:t>об объявленной конкурсной процедуре</w:t>
      </w:r>
    </w:p>
    <w:p w:rsidR="00677118" w:rsidRPr="001372D0" w:rsidRDefault="00677118" w:rsidP="006771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7118" w:rsidRPr="001372D0" w:rsidRDefault="00677118" w:rsidP="006771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72D0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«Новодевяткинское сельское поселение» Ленинградской области информирует Вас о следующем. </w:t>
      </w:r>
    </w:p>
    <w:p w:rsidR="00677118" w:rsidRPr="001372D0" w:rsidRDefault="00677118" w:rsidP="006771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72D0">
        <w:rPr>
          <w:rFonts w:ascii="Times New Roman" w:hAnsi="Times New Roman" w:cs="Times New Roman"/>
          <w:sz w:val="24"/>
          <w:szCs w:val="24"/>
        </w:rPr>
        <w:t>В соответствии с частью 1 статьи 17.1 Федерального закона от 26.07.2006 № 135-ФЗ «О защите конкуренции» заключение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имущества, не закрепленного на праве хозяйственного ведения или оперативного управления, может быть осуществлено только по результатам проведения конкурсов или аукционов на право заключения</w:t>
      </w:r>
      <w:proofErr w:type="gramEnd"/>
      <w:r w:rsidRPr="001372D0">
        <w:rPr>
          <w:rFonts w:ascii="Times New Roman" w:hAnsi="Times New Roman" w:cs="Times New Roman"/>
          <w:sz w:val="24"/>
          <w:szCs w:val="24"/>
        </w:rPr>
        <w:t xml:space="preserve"> этих договоров, за исключением случаев, указанных в пунктах 1)-16) части 1 статьи 17.1 настоящего закона.</w:t>
      </w:r>
    </w:p>
    <w:p w:rsidR="00677118" w:rsidRPr="001372D0" w:rsidRDefault="00677118" w:rsidP="006771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72D0">
        <w:rPr>
          <w:rFonts w:ascii="Times New Roman" w:hAnsi="Times New Roman" w:cs="Times New Roman"/>
          <w:sz w:val="24"/>
          <w:szCs w:val="24"/>
        </w:rPr>
        <w:t>Исходя из представленных Вами документов, Вы имеете основание в соответствии с пунктом _) части 1 статьи 17.1 Федерального закона от 26.07.2006 № 135-ФЗ «О защите конкуренции» для получения во владение и (или) в пользование объекта (объектов) имущества _____________________________________________________________________________,</w:t>
      </w:r>
      <w:proofErr w:type="gramEnd"/>
    </w:p>
    <w:p w:rsidR="00677118" w:rsidRPr="001372D0" w:rsidRDefault="00677118" w:rsidP="00677118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372D0">
        <w:rPr>
          <w:rFonts w:ascii="Times New Roman" w:hAnsi="Times New Roman" w:cs="Times New Roman"/>
          <w:i/>
          <w:sz w:val="24"/>
          <w:szCs w:val="24"/>
        </w:rPr>
        <w:t>(указывается наименование объекта, кадастровый номер объекта, адрес местоположения объекта)</w:t>
      </w:r>
    </w:p>
    <w:p w:rsidR="00677118" w:rsidRPr="001372D0" w:rsidRDefault="00677118" w:rsidP="006771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72D0">
        <w:rPr>
          <w:rFonts w:ascii="Times New Roman" w:hAnsi="Times New Roman" w:cs="Times New Roman"/>
          <w:sz w:val="24"/>
          <w:szCs w:val="24"/>
        </w:rPr>
        <w:t>включенног</w:t>
      </w:r>
      <w:proofErr w:type="gramStart"/>
      <w:r w:rsidRPr="001372D0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1372D0">
        <w:rPr>
          <w:rFonts w:ascii="Times New Roman" w:hAnsi="Times New Roman" w:cs="Times New Roman"/>
          <w:sz w:val="24"/>
          <w:szCs w:val="24"/>
        </w:rPr>
        <w:t xml:space="preserve">ых)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без проведения конкурсных процедур. </w:t>
      </w:r>
    </w:p>
    <w:p w:rsidR="00677118" w:rsidRPr="001372D0" w:rsidRDefault="00677118" w:rsidP="006771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72D0">
        <w:rPr>
          <w:rFonts w:ascii="Times New Roman" w:hAnsi="Times New Roman" w:cs="Times New Roman"/>
          <w:sz w:val="24"/>
          <w:szCs w:val="24"/>
        </w:rPr>
        <w:t xml:space="preserve">Однако в настоящее время в отношении испрашиваемого Вами имущества Администрацией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«Новодевяткинского сельского поселения» Всеволожского муниципального района </w:t>
      </w:r>
      <w:r w:rsidRPr="001372D0">
        <w:rPr>
          <w:rFonts w:ascii="Times New Roman" w:hAnsi="Times New Roman" w:cs="Times New Roman"/>
          <w:sz w:val="24"/>
          <w:szCs w:val="24"/>
        </w:rPr>
        <w:t>Ленинградской области «___» ____________ 20__ г. объявлена конкурсная процедура по предоставлению во владение и (или) в пользование объекта (объектов) имущества ____________________________________________________________________________,</w:t>
      </w:r>
    </w:p>
    <w:p w:rsidR="00677118" w:rsidRPr="001372D0" w:rsidRDefault="00677118" w:rsidP="00677118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372D0">
        <w:rPr>
          <w:rFonts w:ascii="Times New Roman" w:hAnsi="Times New Roman" w:cs="Times New Roman"/>
          <w:i/>
          <w:sz w:val="24"/>
          <w:szCs w:val="24"/>
        </w:rPr>
        <w:t>(указывается наименование объекта, кадастровый номер объекта, адрес местоположения объекта)</w:t>
      </w:r>
    </w:p>
    <w:p w:rsidR="00677118" w:rsidRPr="001372D0" w:rsidRDefault="00677118" w:rsidP="006771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72D0">
        <w:rPr>
          <w:rFonts w:ascii="Times New Roman" w:hAnsi="Times New Roman" w:cs="Times New Roman"/>
          <w:sz w:val="24"/>
          <w:szCs w:val="24"/>
        </w:rPr>
        <w:t>включенног</w:t>
      </w:r>
      <w:proofErr w:type="gramStart"/>
      <w:r w:rsidRPr="001372D0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1372D0">
        <w:rPr>
          <w:rFonts w:ascii="Times New Roman" w:hAnsi="Times New Roman" w:cs="Times New Roman"/>
          <w:sz w:val="24"/>
          <w:szCs w:val="24"/>
        </w:rPr>
        <w:t>ых)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связи с чем Вы можете претендовать на получение во владение и (или) в пользование испрашиваемого Вами имущества только на конкурсной основе.</w:t>
      </w:r>
    </w:p>
    <w:p w:rsidR="00677118" w:rsidRPr="001372D0" w:rsidRDefault="00677118" w:rsidP="006771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72D0">
        <w:rPr>
          <w:rFonts w:ascii="Times New Roman" w:hAnsi="Times New Roman" w:cs="Times New Roman"/>
          <w:sz w:val="24"/>
          <w:szCs w:val="24"/>
        </w:rPr>
        <w:t xml:space="preserve">Извещение о проведении конкурсной процедуры размещено в информационно-коммуникационной сети «Интернет» на официальном сайте Администрации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«Новодевяткинское селькое поселение» Всеволожского муниципального района</w:t>
      </w:r>
      <w:r w:rsidRPr="001372D0">
        <w:rPr>
          <w:rFonts w:ascii="Times New Roman" w:hAnsi="Times New Roman" w:cs="Times New Roman"/>
          <w:sz w:val="24"/>
          <w:szCs w:val="24"/>
        </w:rPr>
        <w:t xml:space="preserve"> Ленинградской области по адресу:</w:t>
      </w:r>
      <w:hyperlink r:id="rId18">
        <w:r>
          <w:rPr>
            <w:rFonts w:ascii="Times New Roman" w:eastAsia="Times New Roman" w:hAnsi="Times New Roman" w:cs="Times New Roman"/>
            <w:color w:val="0000FF"/>
            <w:u w:val="single"/>
          </w:rPr>
          <w:t>www</w:t>
        </w:r>
        <w:r>
          <w:rPr>
            <w:rFonts w:ascii="Times New Roman" w:eastAsia="Times New Roman" w:hAnsi="Times New Roman" w:cs="Times New Roman"/>
            <w:vanish/>
            <w:color w:val="0000FF"/>
            <w:u w:val="single"/>
          </w:rPr>
          <w:t>HYPERLINK "http://www.novoedevyatkino.ru/"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.</w:t>
        </w:r>
        <w:r>
          <w:rPr>
            <w:rFonts w:ascii="Times New Roman" w:eastAsia="Times New Roman" w:hAnsi="Times New Roman" w:cs="Times New Roman"/>
            <w:vanish/>
            <w:color w:val="0000FF"/>
            <w:u w:val="single"/>
          </w:rPr>
          <w:t>HYPERLINK "http://www.novoedevyatkino.ru/"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novoedevyatkino</w:t>
        </w:r>
        <w:r>
          <w:rPr>
            <w:rFonts w:ascii="Times New Roman" w:eastAsia="Times New Roman" w:hAnsi="Times New Roman" w:cs="Times New Roman"/>
            <w:vanish/>
            <w:color w:val="0000FF"/>
            <w:u w:val="single"/>
          </w:rPr>
          <w:t>HYPERLINK "http://www.novoedevyatkino.ru/"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.</w:t>
        </w:r>
        <w:r>
          <w:rPr>
            <w:rFonts w:ascii="Times New Roman" w:eastAsia="Times New Roman" w:hAnsi="Times New Roman" w:cs="Times New Roman"/>
            <w:vanish/>
            <w:color w:val="0000FF"/>
            <w:u w:val="single"/>
          </w:rPr>
          <w:t>HYPERLINK "http://www.novoedevyatkino.ru/"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ru</w:t>
        </w:r>
      </w:hyperlink>
      <w:r>
        <w:rPr>
          <w:rFonts w:ascii="Times New Roman" w:eastAsia="Times New Roman" w:hAnsi="Times New Roman" w:cs="Times New Roman"/>
          <w:color w:val="000000"/>
          <w:u w:val="single"/>
        </w:rPr>
        <w:t>.</w:t>
      </w:r>
    </w:p>
    <w:p w:rsidR="00677118" w:rsidRPr="001372D0" w:rsidRDefault="00677118" w:rsidP="006771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77118" w:rsidRPr="001372D0" w:rsidRDefault="00677118" w:rsidP="006771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72D0">
        <w:rPr>
          <w:rFonts w:ascii="Times New Roman" w:hAnsi="Times New Roman" w:cs="Times New Roman"/>
          <w:sz w:val="24"/>
          <w:szCs w:val="24"/>
        </w:rPr>
        <w:t>Дата начала приема документов на участие в конкурсной процедуре «___» ____________ 20__ г.</w:t>
      </w:r>
    </w:p>
    <w:p w:rsidR="00677118" w:rsidRPr="001372D0" w:rsidRDefault="00677118" w:rsidP="006771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72D0">
        <w:rPr>
          <w:rFonts w:ascii="Times New Roman" w:hAnsi="Times New Roman" w:cs="Times New Roman"/>
          <w:sz w:val="24"/>
          <w:szCs w:val="24"/>
        </w:rPr>
        <w:lastRenderedPageBreak/>
        <w:t>Дата окончания приема документов на участие в конкурсной процедуре «___» ____________ 20__ г.</w:t>
      </w:r>
    </w:p>
    <w:p w:rsidR="00677118" w:rsidRPr="001372D0" w:rsidRDefault="00677118" w:rsidP="0067711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372D0">
        <w:rPr>
          <w:rFonts w:ascii="Times New Roman" w:hAnsi="Times New Roman" w:cs="Times New Roman"/>
          <w:sz w:val="24"/>
          <w:szCs w:val="24"/>
        </w:rPr>
        <w:t>Перечень документов, необходимый для подачи заявки:</w:t>
      </w:r>
    </w:p>
    <w:p w:rsidR="00677118" w:rsidRPr="001372D0" w:rsidRDefault="00677118" w:rsidP="0067711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372D0">
        <w:rPr>
          <w:rFonts w:ascii="Times New Roman" w:hAnsi="Times New Roman" w:cs="Times New Roman"/>
          <w:sz w:val="24"/>
          <w:szCs w:val="24"/>
        </w:rPr>
        <w:t>1)_______________________________________________________________</w:t>
      </w:r>
    </w:p>
    <w:p w:rsidR="00677118" w:rsidRPr="001372D0" w:rsidRDefault="00677118" w:rsidP="0067711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372D0">
        <w:rPr>
          <w:rFonts w:ascii="Times New Roman" w:hAnsi="Times New Roman" w:cs="Times New Roman"/>
          <w:sz w:val="24"/>
          <w:szCs w:val="24"/>
        </w:rPr>
        <w:t>2)_______________________________________________________________</w:t>
      </w:r>
    </w:p>
    <w:p w:rsidR="00677118" w:rsidRPr="001372D0" w:rsidRDefault="00677118" w:rsidP="0067711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372D0">
        <w:rPr>
          <w:rFonts w:ascii="Times New Roman" w:hAnsi="Times New Roman" w:cs="Times New Roman"/>
          <w:sz w:val="24"/>
          <w:szCs w:val="24"/>
        </w:rPr>
        <w:t>3)_______________________________________________________________</w:t>
      </w:r>
    </w:p>
    <w:p w:rsidR="00677118" w:rsidRPr="001372D0" w:rsidRDefault="00677118" w:rsidP="0067711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372D0">
        <w:rPr>
          <w:rFonts w:ascii="Times New Roman" w:hAnsi="Times New Roman" w:cs="Times New Roman"/>
          <w:sz w:val="24"/>
          <w:szCs w:val="24"/>
        </w:rPr>
        <w:t>4)_______________________________________________________________</w:t>
      </w:r>
    </w:p>
    <w:p w:rsidR="00677118" w:rsidRPr="001372D0" w:rsidRDefault="00677118" w:rsidP="0067711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372D0">
        <w:rPr>
          <w:rFonts w:ascii="Times New Roman" w:hAnsi="Times New Roman" w:cs="Times New Roman"/>
          <w:sz w:val="24"/>
          <w:szCs w:val="24"/>
        </w:rPr>
        <w:t>5)….</w:t>
      </w:r>
    </w:p>
    <w:p w:rsidR="00677118" w:rsidRDefault="00677118" w:rsidP="00677118">
      <w:pPr>
        <w:spacing w:after="0" w:line="240" w:lineRule="auto"/>
        <w:ind w:firstLine="540"/>
        <w:jc w:val="both"/>
        <w:rPr>
          <w:rFonts w:ascii="Times New Roman" w:hAnsi="Times New Roman"/>
          <w:color w:val="000000"/>
        </w:rPr>
      </w:pPr>
      <w:r w:rsidRPr="001372D0">
        <w:rPr>
          <w:rFonts w:ascii="Times New Roman" w:hAnsi="Times New Roman" w:cs="Times New Roman"/>
          <w:sz w:val="24"/>
          <w:szCs w:val="24"/>
        </w:rPr>
        <w:t xml:space="preserve">По вопросам, связанным с проведением конкурсных процедур, Вы можете обратиться в </w:t>
      </w:r>
      <w:r>
        <w:rPr>
          <w:rFonts w:ascii="Times New Roman" w:hAnsi="Times New Roman"/>
          <w:sz w:val="24"/>
          <w:szCs w:val="24"/>
        </w:rPr>
        <w:t xml:space="preserve">муниципальное казенное учреждение «Агентство по развитию и обслуживанию </w:t>
      </w:r>
      <w:r w:rsidRPr="000C66FA">
        <w:rPr>
          <w:rFonts w:ascii="Times New Roman" w:hAnsi="Times New Roman"/>
          <w:sz w:val="24"/>
          <w:szCs w:val="24"/>
        </w:rPr>
        <w:t>территории”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0392">
        <w:rPr>
          <w:rFonts w:ascii="Times New Roman" w:hAnsi="Times New Roman"/>
          <w:sz w:val="24"/>
          <w:szCs w:val="24"/>
        </w:rPr>
        <w:t>для получения информации, связанной с предоставлением муниципальной услуги:</w:t>
      </w:r>
      <w:r>
        <w:rPr>
          <w:rFonts w:ascii="Times New Roman" w:hAnsi="Times New Roman"/>
          <w:sz w:val="24"/>
          <w:szCs w:val="24"/>
        </w:rPr>
        <w:t xml:space="preserve"> 8(812)595-53-93 </w:t>
      </w:r>
      <w:r w:rsidRPr="001372D0">
        <w:rPr>
          <w:rFonts w:ascii="Times New Roman" w:hAnsi="Times New Roman" w:cs="Times New Roman"/>
          <w:sz w:val="24"/>
          <w:szCs w:val="24"/>
        </w:rPr>
        <w:t xml:space="preserve">или по адресу: </w:t>
      </w:r>
      <w:r>
        <w:rPr>
          <w:rFonts w:ascii="Times New Roman" w:hAnsi="Times New Roman" w:cs="Times New Roman"/>
          <w:sz w:val="24"/>
          <w:szCs w:val="24"/>
        </w:rPr>
        <w:t xml:space="preserve">188661, Ленинградская область, Всеволожский район, дер. Новое Девяткино, д.57А, </w:t>
      </w:r>
      <w:r>
        <w:rPr>
          <w:rFonts w:ascii="Times New Roman" w:hAnsi="Times New Roman"/>
          <w:sz w:val="24"/>
          <w:szCs w:val="24"/>
        </w:rPr>
        <w:t>а</w:t>
      </w:r>
      <w:r w:rsidRPr="00D60392">
        <w:rPr>
          <w:rFonts w:ascii="Times New Roman" w:hAnsi="Times New Roman"/>
          <w:sz w:val="24"/>
          <w:szCs w:val="24"/>
        </w:rPr>
        <w:t xml:space="preserve">дрес электронной почты: </w:t>
      </w:r>
      <w:proofErr w:type="gramStart"/>
      <w:r w:rsidRPr="004672BD">
        <w:rPr>
          <w:rFonts w:ascii="Times New Roman" w:hAnsi="Times New Roman"/>
          <w:color w:val="000000"/>
        </w:rPr>
        <w:t>Е</w:t>
      </w:r>
      <w:proofErr w:type="gramEnd"/>
      <w:r w:rsidRPr="004672BD">
        <w:rPr>
          <w:rFonts w:ascii="Times New Roman" w:hAnsi="Times New Roman"/>
          <w:color w:val="000000"/>
        </w:rPr>
        <w:t xml:space="preserve">-mail: </w:t>
      </w:r>
      <w:hyperlink r:id="rId19" w:history="1">
        <w:r w:rsidRPr="00E33F53">
          <w:rPr>
            <w:rStyle w:val="a4"/>
            <w:rFonts w:ascii="Times New Roman" w:hAnsi="Times New Roman"/>
            <w:lang w:val="en-US"/>
          </w:rPr>
          <w:t>agentstvo</w:t>
        </w:r>
        <w:r w:rsidRPr="00E33F53">
          <w:rPr>
            <w:rStyle w:val="a4"/>
            <w:rFonts w:ascii="Times New Roman" w:hAnsi="Times New Roman"/>
          </w:rPr>
          <w:t>.</w:t>
        </w:r>
        <w:r w:rsidRPr="00E33F53">
          <w:rPr>
            <w:rStyle w:val="a4"/>
            <w:rFonts w:ascii="Times New Roman" w:hAnsi="Times New Roman"/>
            <w:lang w:val="en-US"/>
          </w:rPr>
          <w:t>nd</w:t>
        </w:r>
        <w:r w:rsidRPr="00E33F53">
          <w:rPr>
            <w:rStyle w:val="a4"/>
            <w:rFonts w:ascii="Times New Roman" w:hAnsi="Times New Roman"/>
          </w:rPr>
          <w:t>@</w:t>
        </w:r>
        <w:r w:rsidRPr="00E33F53">
          <w:rPr>
            <w:rStyle w:val="a4"/>
            <w:rFonts w:ascii="Times New Roman" w:hAnsi="Times New Roman"/>
            <w:lang w:val="en-US"/>
          </w:rPr>
          <w:t>rambler</w:t>
        </w:r>
        <w:r w:rsidRPr="00E33F53">
          <w:rPr>
            <w:rStyle w:val="a4"/>
            <w:rFonts w:ascii="Times New Roman" w:hAnsi="Times New Roman"/>
          </w:rPr>
          <w:t>.ru</w:t>
        </w:r>
      </w:hyperlink>
      <w:r>
        <w:rPr>
          <w:rFonts w:ascii="Times New Roman" w:hAnsi="Times New Roman"/>
          <w:color w:val="000000"/>
        </w:rPr>
        <w:t>.</w:t>
      </w:r>
      <w:r w:rsidRPr="004672BD">
        <w:rPr>
          <w:rStyle w:val="a4"/>
          <w:rFonts w:ascii="Times New Roman" w:hAnsi="Times New Roman"/>
          <w:bCs/>
          <w:color w:val="000000"/>
        </w:rPr>
        <w:t xml:space="preserve"> </w:t>
      </w:r>
    </w:p>
    <w:p w:rsidR="00677118" w:rsidRPr="001372D0" w:rsidRDefault="00677118" w:rsidP="006771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7118" w:rsidRPr="001372D0" w:rsidRDefault="00677118" w:rsidP="006771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25"/>
        <w:gridCol w:w="2002"/>
        <w:gridCol w:w="408"/>
        <w:gridCol w:w="1842"/>
      </w:tblGrid>
      <w:tr w:rsidR="00677118" w:rsidRPr="001372D0" w:rsidTr="009C4832">
        <w:tc>
          <w:tcPr>
            <w:tcW w:w="5070" w:type="dxa"/>
          </w:tcPr>
          <w:p w:rsidR="00677118" w:rsidRPr="001372D0" w:rsidRDefault="00677118" w:rsidP="009C483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2D0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gramStart"/>
            <w:r w:rsidRPr="001372D0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</w:p>
          <w:p w:rsidR="00677118" w:rsidRPr="001372D0" w:rsidRDefault="00677118" w:rsidP="009C483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2D0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</w:p>
        </w:tc>
        <w:tc>
          <w:tcPr>
            <w:tcW w:w="425" w:type="dxa"/>
          </w:tcPr>
          <w:p w:rsidR="00677118" w:rsidRPr="001372D0" w:rsidRDefault="00677118" w:rsidP="009C483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677118" w:rsidRPr="001372D0" w:rsidRDefault="00677118" w:rsidP="009C483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118" w:rsidRPr="001372D0" w:rsidRDefault="00677118" w:rsidP="009C483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2D0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677118" w:rsidRPr="001372D0" w:rsidRDefault="00677118" w:rsidP="009C4832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72D0">
              <w:rPr>
                <w:rFonts w:ascii="Times New Roman" w:hAnsi="Times New Roman" w:cs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408" w:type="dxa"/>
          </w:tcPr>
          <w:p w:rsidR="00677118" w:rsidRPr="001372D0" w:rsidRDefault="00677118" w:rsidP="009C483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77118" w:rsidRPr="001372D0" w:rsidRDefault="00677118" w:rsidP="009C483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118" w:rsidRPr="001372D0" w:rsidRDefault="00677118" w:rsidP="009C483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2D0">
              <w:rPr>
                <w:rFonts w:ascii="Times New Roman" w:hAnsi="Times New Roman" w:cs="Times New Roman"/>
                <w:sz w:val="24"/>
                <w:szCs w:val="24"/>
              </w:rPr>
              <w:t>Д.А.Майоров</w:t>
            </w:r>
          </w:p>
          <w:p w:rsidR="00677118" w:rsidRPr="001372D0" w:rsidRDefault="00677118" w:rsidP="009C4832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72D0">
              <w:rPr>
                <w:rFonts w:ascii="Times New Roman" w:hAnsi="Times New Roman" w:cs="Times New Roman"/>
                <w:i/>
                <w:sz w:val="24"/>
                <w:szCs w:val="24"/>
              </w:rPr>
              <w:t>(Ф.И.О.)</w:t>
            </w:r>
          </w:p>
        </w:tc>
      </w:tr>
    </w:tbl>
    <w:p w:rsidR="00677118" w:rsidRPr="001372D0" w:rsidRDefault="00677118" w:rsidP="006771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7118" w:rsidRPr="001372D0" w:rsidRDefault="00677118" w:rsidP="006771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7118" w:rsidRDefault="00677118" w:rsidP="00677118">
      <w:pPr>
        <w:spacing w:after="0"/>
        <w:jc w:val="both"/>
        <w:rPr>
          <w:rFonts w:ascii="Times New Roman" w:eastAsia="Times New Roman" w:hAnsi="Times New Roman" w:cs="Times New Roman"/>
          <w:sz w:val="24"/>
          <w:shd w:val="clear" w:color="auto" w:fill="FFFF00"/>
        </w:rPr>
      </w:pPr>
    </w:p>
    <w:p w:rsidR="00677118" w:rsidRDefault="00677118" w:rsidP="00677118"/>
    <w:p w:rsidR="00661A59" w:rsidRDefault="00661A59"/>
    <w:sectPr w:rsidR="00661A59" w:rsidSect="00242FA8">
      <w:pgSz w:w="11905" w:h="16838"/>
      <w:pgMar w:top="1134" w:right="850" w:bottom="1134" w:left="993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D1C24"/>
    <w:multiLevelType w:val="hybridMultilevel"/>
    <w:tmpl w:val="94F61B20"/>
    <w:lvl w:ilvl="0" w:tplc="FD24F14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294440"/>
    <w:multiLevelType w:val="multilevel"/>
    <w:tmpl w:val="377C06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984B7C"/>
    <w:multiLevelType w:val="hybridMultilevel"/>
    <w:tmpl w:val="0B761E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6E6736"/>
    <w:multiLevelType w:val="hybridMultilevel"/>
    <w:tmpl w:val="90E41698"/>
    <w:lvl w:ilvl="0" w:tplc="FD24F14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46B300F4"/>
    <w:multiLevelType w:val="multilevel"/>
    <w:tmpl w:val="A150F76C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  <w:b w:val="0"/>
      </w:rPr>
    </w:lvl>
  </w:abstractNum>
  <w:abstractNum w:abstractNumId="9">
    <w:nsid w:val="60BA0724"/>
    <w:multiLevelType w:val="hybridMultilevel"/>
    <w:tmpl w:val="3A2AD582"/>
    <w:lvl w:ilvl="0" w:tplc="920668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151F82"/>
    <w:multiLevelType w:val="multilevel"/>
    <w:tmpl w:val="051C7D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68F2E68"/>
    <w:multiLevelType w:val="hybridMultilevel"/>
    <w:tmpl w:val="0CA8025E"/>
    <w:lvl w:ilvl="0" w:tplc="2C0C2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"/>
  </w:num>
  <w:num w:numId="5">
    <w:abstractNumId w:val="8"/>
  </w:num>
  <w:num w:numId="6">
    <w:abstractNumId w:val="11"/>
  </w:num>
  <w:num w:numId="7">
    <w:abstractNumId w:val="9"/>
  </w:num>
  <w:num w:numId="8">
    <w:abstractNumId w:val="0"/>
  </w:num>
  <w:num w:numId="9">
    <w:abstractNumId w:val="6"/>
  </w:num>
  <w:num w:numId="10">
    <w:abstractNumId w:val="2"/>
  </w:num>
  <w:num w:numId="11">
    <w:abstractNumId w:val="1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grammar="clean"/>
  <w:defaultTabStop w:val="708"/>
  <w:characterSpacingControl w:val="doNotCompress"/>
  <w:compat/>
  <w:rsids>
    <w:rsidRoot w:val="00677118"/>
    <w:rsid w:val="00661A59"/>
    <w:rsid w:val="00677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4"/>
    <o:shapelayout v:ext="edit">
      <o:idmap v:ext="edit" data="1"/>
      <o:rules v:ext="edit">
        <o:r id="V:Rule1" type="connector" idref="#_x0000_s1050"/>
        <o:r id="V:Rule2" type="connector" idref="#_x0000_s1075"/>
        <o:r id="V:Rule3" type="connector" idref="#_x0000_s1061"/>
        <o:r id="V:Rule4" type="connector" idref="#_x0000_s1054"/>
        <o:r id="V:Rule5" type="connector" idref="#_x0000_s1082"/>
        <o:r id="V:Rule6" type="connector" idref="#_x0000_s1071"/>
        <o:r id="V:Rule7" type="connector" idref="#_x0000_s1070"/>
        <o:r id="V:Rule8" type="connector" idref="#_x0000_s1081"/>
        <o:r id="V:Rule9" type="connector" idref="#_x0000_s1069"/>
        <o:r id="V:Rule10" type="connector" idref="#_x0000_s1072"/>
        <o:r id="V:Rule11" type="connector" idref="#_x0000_s1026"/>
        <o:r id="V:Rule12" type="connector" idref="#_x0000_s1068"/>
        <o:r id="V:Rule13" type="connector" idref="#_x0000_s1083"/>
        <o:r id="V:Rule14" type="connector" idref="#_x0000_s1057"/>
        <o:r id="V:Rule15" type="connector" idref="#_x0000_s1063"/>
        <o:r id="V:Rule16" type="connector" idref="#_x0000_s1074"/>
        <o:r id="V:Rule17" type="connector" idref="#_x0000_s1060"/>
        <o:r id="V:Rule18" type="connector" idref="#_x0000_s1031"/>
        <o:r id="V:Rule19" type="connector" idref="#_x0000_s1049"/>
        <o:r id="V:Rule20" type="connector" idref="#_x0000_s1042"/>
        <o:r id="V:Rule21" type="connector" idref="#_x0000_s1038"/>
        <o:r id="V:Rule22" type="connector" idref="#_x0000_s1073"/>
        <o:r id="V:Rule23" type="connector" idref="#_x0000_s1080"/>
        <o:r id="V:Rule24" type="connector" idref="#_x0000_s1039"/>
        <o:r id="V:Rule25" type="connector" idref="#_x0000_s1067"/>
        <o:r id="V:Rule26" type="connector" idref="#_x0000_s1064"/>
        <o:r id="V:Rule27" type="connector" idref="#_x0000_s1055"/>
        <o:r id="V:Rule28" type="connector" idref="#_x0000_s1028"/>
        <o:r id="V:Rule29" type="connector" idref="#_x0000_s1078"/>
        <o:r id="V:Rule30" type="connector" idref="#_x0000_s1065"/>
        <o:r id="V:Rule31" type="connector" idref="#_x0000_s1076"/>
        <o:r id="V:Rule32" type="connector" idref="#_x0000_s1058"/>
        <o:r id="V:Rule33" type="connector" idref="#_x0000_s1077"/>
        <o:r id="V:Rule34" type="connector" idref="#_x0000_s105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118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77118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7711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6771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6771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771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6771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771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771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771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677118"/>
    <w:pPr>
      <w:ind w:left="720"/>
    </w:pPr>
    <w:rPr>
      <w:rFonts w:ascii="Calibri" w:eastAsia="Calibri" w:hAnsi="Calibri" w:cs="Calibri"/>
    </w:rPr>
  </w:style>
  <w:style w:type="character" w:styleId="a4">
    <w:name w:val="Hyperlink"/>
    <w:uiPriority w:val="99"/>
    <w:unhideWhenUsed/>
    <w:rsid w:val="00677118"/>
    <w:rPr>
      <w:color w:val="0000FF"/>
      <w:u w:val="single"/>
    </w:rPr>
  </w:style>
  <w:style w:type="table" w:styleId="a5">
    <w:name w:val="Table Grid"/>
    <w:basedOn w:val="a1"/>
    <w:uiPriority w:val="59"/>
    <w:rsid w:val="006771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uiPriority w:val="22"/>
    <w:qFormat/>
    <w:rsid w:val="00677118"/>
    <w:rPr>
      <w:b/>
      <w:bCs w:val="0"/>
    </w:rPr>
  </w:style>
  <w:style w:type="character" w:styleId="a7">
    <w:name w:val="Emphasis"/>
    <w:basedOn w:val="a0"/>
    <w:uiPriority w:val="20"/>
    <w:qFormat/>
    <w:rsid w:val="00677118"/>
    <w:rPr>
      <w:i/>
      <w:iCs/>
    </w:rPr>
  </w:style>
  <w:style w:type="paragraph" w:styleId="a8">
    <w:name w:val="No Spacing"/>
    <w:qFormat/>
    <w:rsid w:val="00677118"/>
    <w:pPr>
      <w:spacing w:after="0" w:line="240" w:lineRule="auto"/>
    </w:pPr>
    <w:rPr>
      <w:rFonts w:ascii="Times New Roman" w:eastAsia="Calibri" w:hAnsi="Times New Roman" w:cs="Times New Roman"/>
      <w:color w:val="000000"/>
      <w:sz w:val="28"/>
      <w:szCs w:val="28"/>
    </w:rPr>
  </w:style>
  <w:style w:type="character" w:customStyle="1" w:styleId="a9">
    <w:name w:val="Текст выноски Знак"/>
    <w:basedOn w:val="a0"/>
    <w:link w:val="aa"/>
    <w:uiPriority w:val="99"/>
    <w:semiHidden/>
    <w:rsid w:val="00677118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uiPriority w:val="99"/>
    <w:semiHidden/>
    <w:unhideWhenUsed/>
    <w:rsid w:val="00677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link w:val="aa"/>
    <w:uiPriority w:val="99"/>
    <w:semiHidden/>
    <w:rsid w:val="00677118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6771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77118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6771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77118"/>
    <w:rPr>
      <w:rFonts w:eastAsiaTheme="minorEastAsia"/>
      <w:lang w:eastAsia="ru-RU"/>
    </w:rPr>
  </w:style>
  <w:style w:type="paragraph" w:styleId="af">
    <w:name w:val="annotation text"/>
    <w:basedOn w:val="a"/>
    <w:link w:val="af0"/>
    <w:uiPriority w:val="99"/>
    <w:semiHidden/>
    <w:unhideWhenUsed/>
    <w:rsid w:val="00677118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677118"/>
    <w:rPr>
      <w:rFonts w:eastAsiaTheme="minorEastAsia"/>
      <w:sz w:val="20"/>
      <w:szCs w:val="20"/>
      <w:lang w:eastAsia="ru-RU"/>
    </w:rPr>
  </w:style>
  <w:style w:type="character" w:customStyle="1" w:styleId="af1">
    <w:name w:val="Тема примечания Знак"/>
    <w:basedOn w:val="af0"/>
    <w:link w:val="af2"/>
    <w:uiPriority w:val="99"/>
    <w:semiHidden/>
    <w:rsid w:val="00677118"/>
    <w:rPr>
      <w:b/>
      <w:bCs/>
    </w:rPr>
  </w:style>
  <w:style w:type="paragraph" w:styleId="af2">
    <w:name w:val="annotation subject"/>
    <w:basedOn w:val="af"/>
    <w:next w:val="af"/>
    <w:link w:val="af1"/>
    <w:uiPriority w:val="99"/>
    <w:semiHidden/>
    <w:unhideWhenUsed/>
    <w:rsid w:val="00677118"/>
    <w:rPr>
      <w:b/>
      <w:bCs/>
    </w:rPr>
  </w:style>
  <w:style w:type="character" w:customStyle="1" w:styleId="10">
    <w:name w:val="Тема примечания Знак1"/>
    <w:basedOn w:val="af0"/>
    <w:link w:val="af2"/>
    <w:uiPriority w:val="99"/>
    <w:semiHidden/>
    <w:rsid w:val="00677118"/>
    <w:rPr>
      <w:b/>
      <w:bCs/>
    </w:rPr>
  </w:style>
  <w:style w:type="paragraph" w:styleId="af3">
    <w:name w:val="Title"/>
    <w:basedOn w:val="a"/>
    <w:link w:val="af4"/>
    <w:qFormat/>
    <w:rsid w:val="0067711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4">
    <w:name w:val="Название Знак"/>
    <w:basedOn w:val="a0"/>
    <w:link w:val="af3"/>
    <w:rsid w:val="0067711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u.lenobl.ru/" TargetMode="External"/><Relationship Id="rId13" Type="http://schemas.openxmlformats.org/officeDocument/2006/relationships/hyperlink" Target="http://www.novoedevyatkino.ru" TargetMode="External"/><Relationship Id="rId18" Type="http://schemas.openxmlformats.org/officeDocument/2006/relationships/hyperlink" Target="http://www.novoedevyatkino.ru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novoedevyatkino.ru/" TargetMode="External"/><Relationship Id="rId12" Type="http://schemas.openxmlformats.org/officeDocument/2006/relationships/hyperlink" Target="mailto:administion@mail.ru" TargetMode="External"/><Relationship Id="rId17" Type="http://schemas.openxmlformats.org/officeDocument/2006/relationships/hyperlink" Target="mailto:agentstvo.nd@rambler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ovoedevyatkino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lenobl.ru/" TargetMode="External"/><Relationship Id="rId11" Type="http://schemas.openxmlformats.org/officeDocument/2006/relationships/hyperlink" Target="consultantplus://offline/ref=A21D342E2012CCEB072205A01E9A9804567FA13DB706CF490581B3BDf7N" TargetMode="External"/><Relationship Id="rId5" Type="http://schemas.openxmlformats.org/officeDocument/2006/relationships/hyperlink" Target="http://gu.lenobl.ru/" TargetMode="External"/><Relationship Id="rId15" Type="http://schemas.openxmlformats.org/officeDocument/2006/relationships/hyperlink" Target="mailto:mfc-info@lenreg.ru" TargetMode="External"/><Relationship Id="rId10" Type="http://schemas.openxmlformats.org/officeDocument/2006/relationships/hyperlink" Target="mailto:administion@mail.ru" TargetMode="External"/><Relationship Id="rId19" Type="http://schemas.openxmlformats.org/officeDocument/2006/relationships/hyperlink" Target="mailto:agentstvo.nd@ramble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/" TargetMode="External"/><Relationship Id="rId14" Type="http://schemas.openxmlformats.org/officeDocument/2006/relationships/hyperlink" Target="mailto:agentstvo.nd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30</Pages>
  <Words>11304</Words>
  <Characters>64434</Characters>
  <Application>Microsoft Office Word</Application>
  <DocSecurity>0</DocSecurity>
  <Lines>536</Lines>
  <Paragraphs>151</Paragraphs>
  <ScaleCrop>false</ScaleCrop>
  <Company>Microsoft</Company>
  <LinksUpToDate>false</LinksUpToDate>
  <CharactersWithSpaces>75587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2017-09-18T09:16:00Z</dcterms:created>
  <dcterms:modified xsi:type="dcterms:W3CDTF">2017-09-18T09:19:00Z</dcterms:modified>
</cp:coreProperties>
</file>